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F513C" w14:textId="30DCA8B0" w:rsidR="00E351DA" w:rsidRPr="00C436D1" w:rsidRDefault="00B75CEF" w:rsidP="00E351DA">
      <w:pPr>
        <w:spacing w:after="0" w:line="312" w:lineRule="auto"/>
        <w:jc w:val="center"/>
        <w:rPr>
          <w:rFonts w:ascii="Times New Roman" w:hAnsi="Times New Roman" w:cs="Times New Roman"/>
          <w:b/>
          <w:sz w:val="24"/>
          <w:szCs w:val="24"/>
          <w:lang w:val="nl-NL"/>
        </w:rPr>
      </w:pPr>
      <w:r w:rsidRPr="00C436D1">
        <w:rPr>
          <w:rFonts w:ascii="Times New Roman" w:eastAsia="Times New Roman" w:hAnsi="Times New Roman" w:cs="Times New Roman"/>
          <w:b/>
          <w:noProof/>
          <w:sz w:val="28"/>
          <w:szCs w:val="28"/>
        </w:rPr>
        <mc:AlternateContent>
          <mc:Choice Requires="wps">
            <w:drawing>
              <wp:anchor distT="0" distB="0" distL="114300" distR="114300" simplePos="0" relativeHeight="251656192" behindDoc="0" locked="0" layoutInCell="1" allowOverlap="1" wp14:anchorId="67FDC71E" wp14:editId="539FDD15">
                <wp:simplePos x="0" y="0"/>
                <wp:positionH relativeFrom="column">
                  <wp:posOffset>-426085</wp:posOffset>
                </wp:positionH>
                <wp:positionV relativeFrom="paragraph">
                  <wp:posOffset>-273685</wp:posOffset>
                </wp:positionV>
                <wp:extent cx="954405" cy="361950"/>
                <wp:effectExtent l="0" t="0" r="0" b="0"/>
                <wp:wrapNone/>
                <wp:docPr id="20" name="Rectangle 20"/>
                <wp:cNvGraphicFramePr/>
                <a:graphic xmlns:a="http://schemas.openxmlformats.org/drawingml/2006/main">
                  <a:graphicData uri="http://schemas.microsoft.com/office/word/2010/wordprocessingShape">
                    <wps:wsp>
                      <wps:cNvSpPr/>
                      <wps:spPr>
                        <a:xfrm>
                          <a:off x="0" y="0"/>
                          <a:ext cx="954405" cy="3619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D6427B3" w14:textId="5E4DD5E8" w:rsidR="00626B83" w:rsidRPr="00090B68" w:rsidRDefault="00626B83" w:rsidP="00626B83">
                            <w:pPr>
                              <w:pStyle w:val="Header"/>
                              <w:tabs>
                                <w:tab w:val="clear" w:pos="4320"/>
                                <w:tab w:val="clear" w:pos="8640"/>
                              </w:tabs>
                              <w:spacing w:line="312" w:lineRule="auto"/>
                              <w:jc w:val="right"/>
                              <w:rPr>
                                <w:rFonts w:ascii="Times New Roman" w:hAnsi="Times New Roman"/>
                                <w:b/>
                                <w:bCs/>
                                <w:color w:val="0000FF"/>
                                <w:sz w:val="24"/>
                                <w:lang w:val="nl-NL"/>
                              </w:rPr>
                            </w:pPr>
                            <w:r w:rsidRPr="00090B68">
                              <w:rPr>
                                <w:rFonts w:ascii="Times New Roman" w:hAnsi="Times New Roman"/>
                                <w:b/>
                                <w:bCs/>
                                <w:color w:val="0000FF"/>
                                <w:sz w:val="24"/>
                                <w:lang w:val="nl-NL"/>
                              </w:rPr>
                              <w:t>Phụ lục 0</w:t>
                            </w:r>
                            <w:r w:rsidR="00F77F62">
                              <w:rPr>
                                <w:rFonts w:ascii="Times New Roman" w:hAnsi="Times New Roman"/>
                                <w:b/>
                                <w:bCs/>
                                <w:color w:val="0000FF"/>
                                <w:sz w:val="24"/>
                                <w:lang w:val="nl-NL"/>
                              </w:rPr>
                              <w:t>1</w:t>
                            </w:r>
                          </w:p>
                          <w:p w14:paraId="4653C117" w14:textId="77777777" w:rsidR="00626B83" w:rsidRPr="00090B68" w:rsidRDefault="00626B83" w:rsidP="00090B68">
                            <w:pPr>
                              <w:jc w:val="center"/>
                              <w:rPr>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left:0;text-align:left;margin-left:-33.55pt;margin-top:-21.55pt;width:75.1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" filled="f" stroked="f" strokeweight="2pt">
                <v:textbox>
                  <w:txbxContent>
                    <w:p w14:paraId="3D6427B3" w14:textId="5E4DD5E8" w:rsidR="00626B83" w:rsidRPr="00090B68" w:rsidRDefault="00626B83" w:rsidP="00626B83">
                      <w:pPr>
                        <w:pStyle w:val="Header"/>
                        <w:tabs>
                          <w:tab w:val="clear" w:pos="4320"/>
                          <w:tab w:val="clear" w:pos="8640"/>
                        </w:tabs>
                        <w:spacing w:line="312" w:lineRule="auto"/>
                        <w:jc w:val="right"/>
                        <w:rPr>
                          <w:rFonts w:ascii="Times New Roman" w:hAnsi="Times New Roman"/>
                          <w:b/>
                          <w:bCs/>
                          <w:color w:val="0000FF"/>
                          <w:sz w:val="24"/>
                          <w:lang w:val="nl-NL"/>
                        </w:rPr>
                      </w:pPr>
                      <w:r w:rsidRPr="00090B68">
                        <w:rPr>
                          <w:rFonts w:ascii="Times New Roman" w:hAnsi="Times New Roman"/>
                          <w:b/>
                          <w:bCs/>
                          <w:color w:val="0000FF"/>
                          <w:sz w:val="24"/>
                          <w:lang w:val="nl-NL"/>
                        </w:rPr>
                        <w:t>Phụ lục 0</w:t>
                      </w:r>
                      <w:r w:rsidR="00F77F62">
                        <w:rPr>
                          <w:rFonts w:ascii="Times New Roman" w:hAnsi="Times New Roman"/>
                          <w:b/>
                          <w:bCs/>
                          <w:color w:val="0000FF"/>
                          <w:sz w:val="24"/>
                          <w:lang w:val="nl-NL"/>
                        </w:rPr>
                        <w:t>1</w:t>
                      </w:r>
                    </w:p>
                    <w:p w14:paraId="4653C117" w14:textId="77777777" w:rsidR="00626B83" w:rsidRPr="00090B68" w:rsidRDefault="00626B83" w:rsidP="00090B68">
                      <w:pPr>
                        <w:jc w:val="center"/>
                        <w:rPr>
                          <w:color w:val="0000FF"/>
                        </w:rPr>
                      </w:pPr>
                    </w:p>
                  </w:txbxContent>
                </v:textbox>
              </v:rect>
            </w:pict>
          </mc:Fallback>
        </mc:AlternateContent>
      </w:r>
      <w:r w:rsidR="00E351DA" w:rsidRPr="00C436D1">
        <w:rPr>
          <w:rFonts w:ascii="Times New Roman" w:hAnsi="Times New Roman" w:cs="Times New Roman"/>
          <w:b/>
          <w:sz w:val="24"/>
          <w:szCs w:val="24"/>
          <w:lang w:val="nl-NL"/>
        </w:rPr>
        <w:t>CỘNG HOÀ XÃ HỘI CHỦ NGHĨA VIỆT NAM</w:t>
      </w:r>
    </w:p>
    <w:p w14:paraId="085C36B4" w14:textId="77777777" w:rsidR="00E351DA" w:rsidRPr="00C436D1" w:rsidRDefault="00E351DA" w:rsidP="00E351DA">
      <w:pPr>
        <w:spacing w:after="0" w:line="312" w:lineRule="auto"/>
        <w:jc w:val="center"/>
        <w:rPr>
          <w:rFonts w:ascii="Times New Roman" w:hAnsi="Times New Roman" w:cs="Times New Roman"/>
          <w:b/>
          <w:sz w:val="24"/>
          <w:szCs w:val="24"/>
        </w:rPr>
      </w:pPr>
      <w:r w:rsidRPr="00C436D1">
        <w:rPr>
          <w:rFonts w:ascii="Times New Roman" w:hAnsi="Times New Roman" w:cs="Times New Roman"/>
          <w:b/>
          <w:sz w:val="24"/>
          <w:szCs w:val="24"/>
        </w:rPr>
        <w:t>Độc lập - Tự do - Hạnh phúc</w:t>
      </w:r>
    </w:p>
    <w:p w14:paraId="54AB4AF1" w14:textId="77777777" w:rsidR="00E351DA" w:rsidRPr="00C436D1" w:rsidRDefault="00E351DA" w:rsidP="00E351DA">
      <w:pPr>
        <w:spacing w:after="0" w:line="312" w:lineRule="auto"/>
        <w:jc w:val="center"/>
        <w:rPr>
          <w:rFonts w:ascii="Times New Roman" w:hAnsi="Times New Roman" w:cs="Times New Roman"/>
          <w:b/>
          <w:sz w:val="24"/>
          <w:szCs w:val="24"/>
        </w:rPr>
      </w:pPr>
      <w:r w:rsidRPr="00C436D1">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7F9850FB" wp14:editId="1167BC86">
                <wp:simplePos x="0" y="0"/>
                <wp:positionH relativeFrom="column">
                  <wp:posOffset>2331720</wp:posOffset>
                </wp:positionH>
                <wp:positionV relativeFrom="paragraph">
                  <wp:posOffset>60960</wp:posOffset>
                </wp:positionV>
                <wp:extent cx="12573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A92917F"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4.8pt" to="282.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oHm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"/>
            </w:pict>
          </mc:Fallback>
        </mc:AlternateContent>
      </w:r>
    </w:p>
    <w:p w14:paraId="4A66D831" w14:textId="77777777" w:rsidR="00E351DA" w:rsidRPr="00C436D1" w:rsidRDefault="00E351DA" w:rsidP="00E351DA">
      <w:pPr>
        <w:spacing w:after="0" w:line="312" w:lineRule="auto"/>
        <w:jc w:val="center"/>
        <w:rPr>
          <w:rFonts w:ascii="Times New Roman" w:hAnsi="Times New Roman" w:cs="Times New Roman"/>
          <w:b/>
          <w:sz w:val="28"/>
          <w:szCs w:val="28"/>
        </w:rPr>
      </w:pPr>
      <w:r w:rsidRPr="00C436D1">
        <w:rPr>
          <w:rFonts w:ascii="Times New Roman" w:hAnsi="Times New Roman" w:cs="Times New Roman"/>
          <w:b/>
          <w:sz w:val="28"/>
          <w:szCs w:val="28"/>
        </w:rPr>
        <w:t xml:space="preserve">GIẤY ĐỀ NGHỊ ĐIỀU CHỈNH THÔNG TIN </w:t>
      </w:r>
    </w:p>
    <w:p w14:paraId="70497223" w14:textId="614FE33A" w:rsidR="00E351DA" w:rsidRPr="00C436D1" w:rsidRDefault="00E351DA" w:rsidP="00E351DA">
      <w:pPr>
        <w:tabs>
          <w:tab w:val="left" w:pos="3240"/>
        </w:tabs>
        <w:spacing w:after="0" w:line="312" w:lineRule="auto"/>
        <w:jc w:val="center"/>
        <w:rPr>
          <w:rFonts w:ascii="Times New Roman" w:hAnsi="Times New Roman" w:cs="Times New Roman"/>
          <w:b/>
          <w:sz w:val="24"/>
          <w:szCs w:val="24"/>
        </w:rPr>
      </w:pPr>
      <w:r w:rsidRPr="00C436D1">
        <w:rPr>
          <w:rFonts w:ascii="Times New Roman" w:hAnsi="Times New Roman" w:cs="Times New Roman"/>
          <w:b/>
          <w:i/>
          <w:sz w:val="24"/>
          <w:szCs w:val="24"/>
          <w:u w:val="single"/>
        </w:rPr>
        <w:t>Kính gửi:</w:t>
      </w:r>
      <w:r w:rsidRPr="00C436D1">
        <w:rPr>
          <w:rFonts w:ascii="Times New Roman" w:hAnsi="Times New Roman" w:cs="Times New Roman"/>
          <w:b/>
          <w:i/>
          <w:sz w:val="24"/>
          <w:szCs w:val="24"/>
        </w:rPr>
        <w:t xml:space="preserve">    </w:t>
      </w:r>
      <w:r w:rsidR="001A7C0B" w:rsidRPr="00C436D1">
        <w:rPr>
          <w:rFonts w:ascii="Times New Roman" w:hAnsi="Times New Roman" w:cs="Times New Roman"/>
          <w:b/>
          <w:i/>
          <w:sz w:val="24"/>
          <w:szCs w:val="24"/>
        </w:rPr>
        <w:t xml:space="preserve"> </w:t>
      </w:r>
      <w:r w:rsidRPr="00C436D1">
        <w:rPr>
          <w:rFonts w:ascii="Times New Roman" w:hAnsi="Times New Roman" w:cs="Times New Roman"/>
          <w:b/>
          <w:i/>
          <w:sz w:val="24"/>
          <w:szCs w:val="24"/>
        </w:rPr>
        <w:t xml:space="preserve">-  </w:t>
      </w:r>
      <w:r w:rsidRPr="00C436D1">
        <w:rPr>
          <w:rFonts w:ascii="Times New Roman" w:hAnsi="Times New Roman" w:cs="Times New Roman"/>
          <w:b/>
          <w:sz w:val="24"/>
          <w:szCs w:val="24"/>
        </w:rPr>
        <w:t xml:space="preserve">Trung Tâm </w:t>
      </w:r>
      <w:r w:rsidR="00DE5E2C" w:rsidRPr="00C436D1">
        <w:rPr>
          <w:rFonts w:ascii="Times New Roman" w:hAnsi="Times New Roman" w:cs="Times New Roman"/>
          <w:b/>
          <w:sz w:val="24"/>
          <w:szCs w:val="24"/>
        </w:rPr>
        <w:t>L</w:t>
      </w:r>
      <w:r w:rsidRPr="00C436D1">
        <w:rPr>
          <w:rFonts w:ascii="Times New Roman" w:hAnsi="Times New Roman" w:cs="Times New Roman"/>
          <w:b/>
          <w:sz w:val="24"/>
          <w:szCs w:val="24"/>
        </w:rPr>
        <w:t>ưu ký Chứng khoán Việt Nam</w:t>
      </w:r>
    </w:p>
    <w:p w14:paraId="4CAC974F" w14:textId="159E825C" w:rsidR="00E351DA" w:rsidRPr="00C436D1" w:rsidRDefault="001A7C0B" w:rsidP="007D580D">
      <w:pPr>
        <w:pStyle w:val="ListParagraph"/>
        <w:numPr>
          <w:ilvl w:val="0"/>
          <w:numId w:val="5"/>
        </w:numPr>
        <w:tabs>
          <w:tab w:val="left" w:pos="2977"/>
        </w:tabs>
        <w:spacing w:after="0" w:line="312" w:lineRule="auto"/>
        <w:ind w:firstLine="2115"/>
        <w:rPr>
          <w:rFonts w:ascii="Times New Roman" w:hAnsi="Times New Roman" w:cs="Times New Roman"/>
          <w:b/>
          <w:sz w:val="24"/>
          <w:szCs w:val="24"/>
        </w:rPr>
      </w:pPr>
      <w:r w:rsidRPr="00C436D1">
        <w:rPr>
          <w:rFonts w:ascii="Times New Roman" w:hAnsi="Times New Roman" w:cs="Times New Roman"/>
          <w:b/>
          <w:sz w:val="24"/>
          <w:szCs w:val="24"/>
        </w:rPr>
        <w:t xml:space="preserve"> </w:t>
      </w:r>
      <w:r w:rsidR="00E351DA" w:rsidRPr="00C436D1">
        <w:rPr>
          <w:rFonts w:ascii="Times New Roman" w:hAnsi="Times New Roman" w:cs="Times New Roman"/>
          <w:b/>
          <w:sz w:val="24"/>
          <w:szCs w:val="24"/>
        </w:rPr>
        <w:t>Ngân hàng TMCP Việt Á</w:t>
      </w:r>
    </w:p>
    <w:p w14:paraId="14358F70" w14:textId="77777777" w:rsidR="00E351DA" w:rsidRPr="00C436D1" w:rsidRDefault="00E351DA" w:rsidP="00E351DA">
      <w:pPr>
        <w:spacing w:after="0" w:line="312" w:lineRule="auto"/>
        <w:jc w:val="both"/>
        <w:rPr>
          <w:rFonts w:ascii="Times New Roman" w:hAnsi="Times New Roman" w:cs="Times New Roman"/>
          <w:b/>
          <w:sz w:val="24"/>
          <w:szCs w:val="24"/>
        </w:rPr>
      </w:pPr>
    </w:p>
    <w:p w14:paraId="65CC7814" w14:textId="67C0D97C" w:rsidR="00E351DA" w:rsidRPr="00C436D1" w:rsidRDefault="00E351DA" w:rsidP="00E351DA">
      <w:pPr>
        <w:spacing w:after="0" w:line="312" w:lineRule="auto"/>
        <w:jc w:val="both"/>
        <w:rPr>
          <w:rFonts w:ascii="Times New Roman" w:hAnsi="Times New Roman" w:cs="Times New Roman"/>
          <w:sz w:val="24"/>
          <w:szCs w:val="24"/>
        </w:rPr>
      </w:pPr>
      <w:r w:rsidRPr="00C436D1">
        <w:rPr>
          <w:rFonts w:ascii="Times New Roman" w:hAnsi="Times New Roman" w:cs="Times New Roman"/>
          <w:b/>
          <w:sz w:val="24"/>
          <w:szCs w:val="24"/>
        </w:rPr>
        <w:t>Tên tôi/chúng tôi là:</w:t>
      </w:r>
      <w:r w:rsidR="0032285E" w:rsidRPr="00C436D1">
        <w:rPr>
          <w:rFonts w:ascii="Times New Roman" w:hAnsi="Times New Roman" w:cs="Times New Roman"/>
          <w:b/>
          <w:sz w:val="24"/>
          <w:szCs w:val="24"/>
        </w:rPr>
        <w:t xml:space="preserve"> </w:t>
      </w:r>
      <w:r w:rsidR="0032285E" w:rsidRPr="00C436D1">
        <w:rPr>
          <w:rFonts w:ascii="Times New Roman" w:hAnsi="Times New Roman" w:cs="Times New Roman"/>
          <w:sz w:val="24"/>
          <w:szCs w:val="24"/>
        </w:rPr>
        <w:t>…………………………………………………………………………..</w:t>
      </w:r>
    </w:p>
    <w:p w14:paraId="7027808A" w14:textId="5EB91021" w:rsidR="00E351DA" w:rsidRPr="00C436D1" w:rsidRDefault="00E351DA" w:rsidP="00E351DA">
      <w:pPr>
        <w:tabs>
          <w:tab w:val="left" w:leader="dot" w:pos="9000"/>
        </w:tabs>
        <w:spacing w:after="0" w:line="312" w:lineRule="auto"/>
        <w:jc w:val="both"/>
        <w:rPr>
          <w:rFonts w:ascii="Times New Roman" w:hAnsi="Times New Roman" w:cs="Times New Roman"/>
          <w:sz w:val="24"/>
          <w:szCs w:val="24"/>
        </w:rPr>
      </w:pPr>
      <w:r w:rsidRPr="00C436D1">
        <w:rPr>
          <w:rFonts w:ascii="Times New Roman" w:hAnsi="Times New Roman" w:cs="Times New Roman"/>
          <w:sz w:val="24"/>
          <w:szCs w:val="24"/>
        </w:rPr>
        <w:t xml:space="preserve">Số thông tin nhận diện: </w:t>
      </w:r>
      <w:r w:rsidRPr="00C436D1">
        <w:rPr>
          <w:rFonts w:ascii="Times New Roman" w:hAnsi="Times New Roman" w:cs="Times New Roman"/>
          <w:sz w:val="24"/>
          <w:szCs w:val="24"/>
        </w:rPr>
        <w:tab/>
      </w:r>
    </w:p>
    <w:p w14:paraId="367B0FD7" w14:textId="77777777" w:rsidR="00E351DA" w:rsidRPr="00C436D1" w:rsidRDefault="00E351DA" w:rsidP="00E351DA">
      <w:pPr>
        <w:tabs>
          <w:tab w:val="left" w:leader="dot" w:pos="5040"/>
          <w:tab w:val="left" w:leader="dot" w:pos="9000"/>
        </w:tabs>
        <w:spacing w:after="0" w:line="312" w:lineRule="auto"/>
        <w:jc w:val="both"/>
        <w:rPr>
          <w:rFonts w:ascii="Times New Roman" w:hAnsi="Times New Roman" w:cs="Times New Roman"/>
          <w:sz w:val="24"/>
          <w:szCs w:val="24"/>
        </w:rPr>
      </w:pPr>
      <w:r w:rsidRPr="00C436D1">
        <w:rPr>
          <w:rFonts w:ascii="Times New Roman" w:hAnsi="Times New Roman" w:cs="Times New Roman"/>
          <w:sz w:val="24"/>
          <w:szCs w:val="24"/>
        </w:rPr>
        <w:t>Ngày cấp:</w:t>
      </w:r>
      <w:r w:rsidRPr="00C436D1">
        <w:rPr>
          <w:rFonts w:ascii="Times New Roman" w:hAnsi="Times New Roman" w:cs="Times New Roman"/>
          <w:sz w:val="24"/>
          <w:szCs w:val="24"/>
        </w:rPr>
        <w:tab/>
        <w:t>Nơi cấp:</w:t>
      </w:r>
      <w:r w:rsidRPr="00C436D1">
        <w:rPr>
          <w:rFonts w:ascii="Times New Roman" w:hAnsi="Times New Roman" w:cs="Times New Roman"/>
          <w:sz w:val="24"/>
          <w:szCs w:val="24"/>
        </w:rPr>
        <w:tab/>
      </w:r>
    </w:p>
    <w:p w14:paraId="2A1B7F8D" w14:textId="77777777" w:rsidR="00E351DA" w:rsidRPr="00C436D1" w:rsidRDefault="00E351DA" w:rsidP="00E351DA">
      <w:pPr>
        <w:tabs>
          <w:tab w:val="left" w:leader="dot" w:pos="9000"/>
        </w:tabs>
        <w:spacing w:after="0" w:line="312" w:lineRule="auto"/>
        <w:jc w:val="both"/>
        <w:rPr>
          <w:rFonts w:ascii="Times New Roman" w:hAnsi="Times New Roman" w:cs="Times New Roman"/>
          <w:sz w:val="24"/>
          <w:szCs w:val="24"/>
        </w:rPr>
      </w:pPr>
      <w:r w:rsidRPr="00C436D1">
        <w:rPr>
          <w:rFonts w:ascii="Times New Roman" w:hAnsi="Times New Roman" w:cs="Times New Roman"/>
          <w:sz w:val="24"/>
          <w:szCs w:val="24"/>
        </w:rPr>
        <w:t xml:space="preserve">Địa chỉ liên hệ: </w:t>
      </w:r>
      <w:r w:rsidRPr="00C436D1">
        <w:rPr>
          <w:rFonts w:ascii="Times New Roman" w:hAnsi="Times New Roman" w:cs="Times New Roman"/>
          <w:sz w:val="24"/>
          <w:szCs w:val="24"/>
        </w:rPr>
        <w:tab/>
      </w:r>
    </w:p>
    <w:p w14:paraId="7BF912E5" w14:textId="77777777" w:rsidR="00E351DA" w:rsidRPr="00C436D1" w:rsidRDefault="00E351DA" w:rsidP="00E351DA">
      <w:pPr>
        <w:tabs>
          <w:tab w:val="left" w:leader="dot" w:pos="9000"/>
        </w:tabs>
        <w:spacing w:after="0" w:line="312" w:lineRule="auto"/>
        <w:jc w:val="both"/>
        <w:rPr>
          <w:rFonts w:ascii="Times New Roman" w:hAnsi="Times New Roman" w:cs="Times New Roman"/>
          <w:sz w:val="24"/>
          <w:szCs w:val="24"/>
        </w:rPr>
      </w:pPr>
      <w:r w:rsidRPr="00C436D1">
        <w:rPr>
          <w:rFonts w:ascii="Times New Roman" w:hAnsi="Times New Roman" w:cs="Times New Roman"/>
          <w:sz w:val="24"/>
          <w:szCs w:val="24"/>
        </w:rPr>
        <w:t xml:space="preserve">Số điện thoại: </w:t>
      </w:r>
      <w:r w:rsidRPr="00C436D1">
        <w:rPr>
          <w:rFonts w:ascii="Times New Roman" w:hAnsi="Times New Roman" w:cs="Times New Roman"/>
          <w:sz w:val="24"/>
          <w:szCs w:val="24"/>
        </w:rPr>
        <w:tab/>
      </w:r>
    </w:p>
    <w:p w14:paraId="1D56D0C2" w14:textId="77777777" w:rsidR="00E351DA" w:rsidRPr="00C436D1" w:rsidRDefault="00E351DA" w:rsidP="00E351DA">
      <w:pPr>
        <w:spacing w:after="0" w:line="312" w:lineRule="auto"/>
        <w:jc w:val="both"/>
        <w:rPr>
          <w:rFonts w:ascii="Times New Roman" w:hAnsi="Times New Roman" w:cs="Times New Roman"/>
          <w:sz w:val="24"/>
          <w:szCs w:val="24"/>
        </w:rPr>
      </w:pPr>
      <w:r w:rsidRPr="00C436D1">
        <w:rPr>
          <w:rFonts w:ascii="Times New Roman" w:hAnsi="Times New Roman" w:cs="Times New Roman"/>
          <w:sz w:val="24"/>
          <w:szCs w:val="24"/>
        </w:rPr>
        <w:t xml:space="preserve">Hiện tại, tôi/chúng tôi đang sở hữu số cổ phần như sau: </w:t>
      </w:r>
    </w:p>
    <w:tbl>
      <w:tblPr>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1569"/>
        <w:gridCol w:w="1559"/>
        <w:gridCol w:w="1597"/>
        <w:gridCol w:w="1957"/>
        <w:gridCol w:w="1622"/>
      </w:tblGrid>
      <w:tr w:rsidR="003F725E" w:rsidRPr="00C436D1" w14:paraId="393CC6CE" w14:textId="77777777" w:rsidTr="0020013E">
        <w:tc>
          <w:tcPr>
            <w:tcW w:w="534" w:type="dxa"/>
            <w:vAlign w:val="center"/>
          </w:tcPr>
          <w:p w14:paraId="269355CE" w14:textId="25D22E75" w:rsidR="003F725E" w:rsidRPr="00C436D1" w:rsidRDefault="003F725E" w:rsidP="0020013E">
            <w:pPr>
              <w:spacing w:after="0" w:line="240" w:lineRule="auto"/>
              <w:jc w:val="center"/>
              <w:rPr>
                <w:rFonts w:ascii="Times New Roman" w:hAnsi="Times New Roman" w:cs="Times New Roman"/>
                <w:b/>
              </w:rPr>
            </w:pPr>
            <w:r w:rsidRPr="00C436D1">
              <w:rPr>
                <w:rFonts w:ascii="Times New Roman" w:hAnsi="Times New Roman" w:cs="Times New Roman"/>
                <w:b/>
              </w:rPr>
              <w:t>S</w:t>
            </w:r>
            <w:r w:rsidR="0032285E" w:rsidRPr="00C436D1">
              <w:rPr>
                <w:rFonts w:ascii="Times New Roman" w:hAnsi="Times New Roman" w:cs="Times New Roman"/>
                <w:b/>
              </w:rPr>
              <w:t>TT</w:t>
            </w:r>
          </w:p>
        </w:tc>
        <w:tc>
          <w:tcPr>
            <w:tcW w:w="1586" w:type="dxa"/>
            <w:vAlign w:val="center"/>
          </w:tcPr>
          <w:p w14:paraId="7D4F8391" w14:textId="77777777" w:rsidR="003F725E" w:rsidRPr="00C436D1" w:rsidRDefault="003F725E" w:rsidP="0020013E">
            <w:pPr>
              <w:spacing w:after="0" w:line="240" w:lineRule="auto"/>
              <w:jc w:val="center"/>
              <w:rPr>
                <w:rFonts w:ascii="Times New Roman" w:hAnsi="Times New Roman" w:cs="Times New Roman"/>
                <w:b/>
              </w:rPr>
            </w:pPr>
            <w:r w:rsidRPr="00C436D1">
              <w:rPr>
                <w:rFonts w:ascii="Times New Roman" w:hAnsi="Times New Roman" w:cs="Times New Roman"/>
                <w:b/>
              </w:rPr>
              <w:t>Mã chứng khoán</w:t>
            </w:r>
          </w:p>
        </w:tc>
        <w:tc>
          <w:tcPr>
            <w:tcW w:w="1579" w:type="dxa"/>
            <w:vAlign w:val="center"/>
          </w:tcPr>
          <w:p w14:paraId="6E7759AB" w14:textId="7CACB899" w:rsidR="003F725E" w:rsidRPr="00C436D1" w:rsidRDefault="003F725E" w:rsidP="0020013E">
            <w:pPr>
              <w:spacing w:after="0" w:line="240" w:lineRule="auto"/>
              <w:jc w:val="center"/>
              <w:rPr>
                <w:rFonts w:ascii="Times New Roman" w:hAnsi="Times New Roman" w:cs="Times New Roman"/>
                <w:b/>
                <w:vertAlign w:val="superscript"/>
              </w:rPr>
            </w:pPr>
            <w:r w:rsidRPr="00C436D1">
              <w:rPr>
                <w:rFonts w:ascii="Times New Roman" w:hAnsi="Times New Roman" w:cs="Times New Roman"/>
                <w:b/>
              </w:rPr>
              <w:t>Loại CK</w:t>
            </w:r>
            <w:r w:rsidR="00CF579A" w:rsidRPr="00C436D1">
              <w:rPr>
                <w:rFonts w:ascii="Times New Roman" w:hAnsi="Times New Roman" w:cs="Times New Roman"/>
                <w:vertAlign w:val="superscript"/>
              </w:rPr>
              <w:t>2</w:t>
            </w:r>
          </w:p>
        </w:tc>
        <w:tc>
          <w:tcPr>
            <w:tcW w:w="1616" w:type="dxa"/>
            <w:vAlign w:val="center"/>
          </w:tcPr>
          <w:p w14:paraId="73B7E908" w14:textId="77777777" w:rsidR="003F725E" w:rsidRPr="00C436D1" w:rsidRDefault="003F725E" w:rsidP="0020013E">
            <w:pPr>
              <w:spacing w:after="0" w:line="240" w:lineRule="auto"/>
              <w:jc w:val="center"/>
              <w:rPr>
                <w:rFonts w:ascii="Times New Roman" w:hAnsi="Times New Roman" w:cs="Times New Roman"/>
                <w:b/>
              </w:rPr>
            </w:pPr>
            <w:r w:rsidRPr="00C436D1">
              <w:rPr>
                <w:rFonts w:ascii="Times New Roman" w:hAnsi="Times New Roman" w:cs="Times New Roman"/>
                <w:b/>
              </w:rPr>
              <w:t>Số lượng</w:t>
            </w:r>
          </w:p>
        </w:tc>
        <w:tc>
          <w:tcPr>
            <w:tcW w:w="1976" w:type="dxa"/>
            <w:vAlign w:val="center"/>
          </w:tcPr>
          <w:p w14:paraId="7173D81B" w14:textId="77777777" w:rsidR="003F725E" w:rsidRPr="00C436D1" w:rsidRDefault="003F725E" w:rsidP="0020013E">
            <w:pPr>
              <w:spacing w:after="0" w:line="240" w:lineRule="auto"/>
              <w:jc w:val="center"/>
              <w:rPr>
                <w:rFonts w:ascii="Times New Roman" w:hAnsi="Times New Roman" w:cs="Times New Roman"/>
                <w:b/>
              </w:rPr>
            </w:pPr>
            <w:r w:rsidRPr="00C436D1">
              <w:rPr>
                <w:rFonts w:ascii="Times New Roman" w:hAnsi="Times New Roman" w:cs="Times New Roman"/>
                <w:b/>
              </w:rPr>
              <w:t>Số Sổ/Giấy CNSHCP</w:t>
            </w:r>
          </w:p>
        </w:tc>
        <w:tc>
          <w:tcPr>
            <w:tcW w:w="1645" w:type="dxa"/>
            <w:vAlign w:val="center"/>
          </w:tcPr>
          <w:p w14:paraId="04367BEC" w14:textId="77777777" w:rsidR="003F725E" w:rsidRPr="00C436D1" w:rsidRDefault="003F725E" w:rsidP="0020013E">
            <w:pPr>
              <w:spacing w:after="0" w:line="240" w:lineRule="auto"/>
              <w:jc w:val="center"/>
              <w:rPr>
                <w:rFonts w:ascii="Times New Roman" w:hAnsi="Times New Roman" w:cs="Times New Roman"/>
                <w:b/>
              </w:rPr>
            </w:pPr>
            <w:r w:rsidRPr="00C436D1">
              <w:rPr>
                <w:rFonts w:ascii="Times New Roman" w:hAnsi="Times New Roman" w:cs="Times New Roman"/>
                <w:b/>
              </w:rPr>
              <w:t>Ghi chú</w:t>
            </w:r>
          </w:p>
        </w:tc>
      </w:tr>
      <w:tr w:rsidR="003F725E" w:rsidRPr="00C436D1" w14:paraId="654500DA" w14:textId="77777777" w:rsidTr="0020013E">
        <w:tc>
          <w:tcPr>
            <w:tcW w:w="534" w:type="dxa"/>
          </w:tcPr>
          <w:p w14:paraId="6BA39DE8" w14:textId="77777777" w:rsidR="003F725E" w:rsidRPr="00C436D1" w:rsidRDefault="003F725E" w:rsidP="00316EBB">
            <w:pPr>
              <w:spacing w:after="0" w:line="312" w:lineRule="auto"/>
              <w:jc w:val="center"/>
              <w:rPr>
                <w:rFonts w:ascii="Times New Roman" w:hAnsi="Times New Roman" w:cs="Times New Roman"/>
                <w:b/>
                <w:sz w:val="24"/>
                <w:szCs w:val="24"/>
              </w:rPr>
            </w:pPr>
          </w:p>
        </w:tc>
        <w:tc>
          <w:tcPr>
            <w:tcW w:w="1586" w:type="dxa"/>
          </w:tcPr>
          <w:p w14:paraId="7EEDBBA6" w14:textId="77777777" w:rsidR="003F725E" w:rsidRPr="00C436D1" w:rsidRDefault="003F725E" w:rsidP="00316EBB">
            <w:pPr>
              <w:spacing w:after="0" w:line="312" w:lineRule="auto"/>
              <w:jc w:val="center"/>
              <w:rPr>
                <w:rFonts w:ascii="Times New Roman" w:hAnsi="Times New Roman" w:cs="Times New Roman"/>
                <w:b/>
                <w:sz w:val="24"/>
                <w:szCs w:val="24"/>
              </w:rPr>
            </w:pPr>
          </w:p>
        </w:tc>
        <w:tc>
          <w:tcPr>
            <w:tcW w:w="1579" w:type="dxa"/>
          </w:tcPr>
          <w:p w14:paraId="0144BE94" w14:textId="77777777" w:rsidR="003F725E" w:rsidRPr="00C436D1" w:rsidRDefault="003F725E" w:rsidP="00316EBB">
            <w:pPr>
              <w:spacing w:after="0" w:line="312" w:lineRule="auto"/>
              <w:jc w:val="center"/>
              <w:rPr>
                <w:rFonts w:ascii="Times New Roman" w:hAnsi="Times New Roman" w:cs="Times New Roman"/>
                <w:b/>
                <w:sz w:val="24"/>
                <w:szCs w:val="24"/>
              </w:rPr>
            </w:pPr>
          </w:p>
        </w:tc>
        <w:tc>
          <w:tcPr>
            <w:tcW w:w="1616" w:type="dxa"/>
          </w:tcPr>
          <w:p w14:paraId="454FDD33" w14:textId="77777777" w:rsidR="003F725E" w:rsidRPr="00C436D1" w:rsidRDefault="003F725E" w:rsidP="00316EBB">
            <w:pPr>
              <w:spacing w:after="0" w:line="312" w:lineRule="auto"/>
              <w:jc w:val="center"/>
              <w:rPr>
                <w:rFonts w:ascii="Times New Roman" w:hAnsi="Times New Roman" w:cs="Times New Roman"/>
                <w:b/>
                <w:sz w:val="24"/>
                <w:szCs w:val="24"/>
              </w:rPr>
            </w:pPr>
          </w:p>
        </w:tc>
        <w:tc>
          <w:tcPr>
            <w:tcW w:w="1976" w:type="dxa"/>
          </w:tcPr>
          <w:p w14:paraId="23E5D887" w14:textId="77777777" w:rsidR="003F725E" w:rsidRPr="00C436D1" w:rsidRDefault="003F725E" w:rsidP="00316EBB">
            <w:pPr>
              <w:spacing w:after="0" w:line="312" w:lineRule="auto"/>
              <w:jc w:val="center"/>
              <w:rPr>
                <w:rFonts w:ascii="Times New Roman" w:hAnsi="Times New Roman" w:cs="Times New Roman"/>
                <w:b/>
                <w:sz w:val="24"/>
                <w:szCs w:val="24"/>
              </w:rPr>
            </w:pPr>
          </w:p>
        </w:tc>
        <w:tc>
          <w:tcPr>
            <w:tcW w:w="1645" w:type="dxa"/>
          </w:tcPr>
          <w:p w14:paraId="43B080AB" w14:textId="77777777" w:rsidR="003F725E" w:rsidRPr="00C436D1" w:rsidRDefault="003F725E" w:rsidP="00316EBB">
            <w:pPr>
              <w:spacing w:after="0" w:line="312" w:lineRule="auto"/>
              <w:jc w:val="center"/>
              <w:rPr>
                <w:rFonts w:ascii="Times New Roman" w:hAnsi="Times New Roman" w:cs="Times New Roman"/>
                <w:b/>
                <w:sz w:val="24"/>
                <w:szCs w:val="24"/>
              </w:rPr>
            </w:pPr>
          </w:p>
        </w:tc>
      </w:tr>
      <w:tr w:rsidR="003F725E" w:rsidRPr="00C436D1" w14:paraId="3AA42767" w14:textId="77777777" w:rsidTr="0020013E">
        <w:tc>
          <w:tcPr>
            <w:tcW w:w="534" w:type="dxa"/>
          </w:tcPr>
          <w:p w14:paraId="233E9825" w14:textId="77777777" w:rsidR="003F725E" w:rsidRPr="00C436D1" w:rsidRDefault="003F725E" w:rsidP="00316EBB">
            <w:pPr>
              <w:spacing w:after="0" w:line="312" w:lineRule="auto"/>
              <w:jc w:val="center"/>
              <w:rPr>
                <w:rFonts w:ascii="Times New Roman" w:hAnsi="Times New Roman" w:cs="Times New Roman"/>
                <w:b/>
                <w:sz w:val="24"/>
                <w:szCs w:val="24"/>
              </w:rPr>
            </w:pPr>
          </w:p>
        </w:tc>
        <w:tc>
          <w:tcPr>
            <w:tcW w:w="1586" w:type="dxa"/>
          </w:tcPr>
          <w:p w14:paraId="335F7AF7" w14:textId="77777777" w:rsidR="003F725E" w:rsidRPr="00C436D1" w:rsidRDefault="003F725E" w:rsidP="00316EBB">
            <w:pPr>
              <w:spacing w:after="0" w:line="312" w:lineRule="auto"/>
              <w:jc w:val="center"/>
              <w:rPr>
                <w:rFonts w:ascii="Times New Roman" w:hAnsi="Times New Roman" w:cs="Times New Roman"/>
                <w:b/>
                <w:sz w:val="24"/>
                <w:szCs w:val="24"/>
              </w:rPr>
            </w:pPr>
          </w:p>
        </w:tc>
        <w:tc>
          <w:tcPr>
            <w:tcW w:w="1579" w:type="dxa"/>
          </w:tcPr>
          <w:p w14:paraId="70FD200F" w14:textId="77777777" w:rsidR="003F725E" w:rsidRPr="00C436D1" w:rsidRDefault="003F725E" w:rsidP="00316EBB">
            <w:pPr>
              <w:spacing w:after="0" w:line="312" w:lineRule="auto"/>
              <w:jc w:val="center"/>
              <w:rPr>
                <w:rFonts w:ascii="Times New Roman" w:hAnsi="Times New Roman" w:cs="Times New Roman"/>
                <w:b/>
                <w:sz w:val="24"/>
                <w:szCs w:val="24"/>
              </w:rPr>
            </w:pPr>
          </w:p>
        </w:tc>
        <w:tc>
          <w:tcPr>
            <w:tcW w:w="1616" w:type="dxa"/>
          </w:tcPr>
          <w:p w14:paraId="39C3C07B" w14:textId="77777777" w:rsidR="003F725E" w:rsidRPr="00C436D1" w:rsidRDefault="003F725E" w:rsidP="00316EBB">
            <w:pPr>
              <w:spacing w:after="0" w:line="312" w:lineRule="auto"/>
              <w:jc w:val="center"/>
              <w:rPr>
                <w:rFonts w:ascii="Times New Roman" w:hAnsi="Times New Roman" w:cs="Times New Roman"/>
                <w:b/>
                <w:sz w:val="24"/>
                <w:szCs w:val="24"/>
              </w:rPr>
            </w:pPr>
          </w:p>
        </w:tc>
        <w:tc>
          <w:tcPr>
            <w:tcW w:w="1976" w:type="dxa"/>
          </w:tcPr>
          <w:p w14:paraId="25BC1137" w14:textId="77777777" w:rsidR="003F725E" w:rsidRPr="00C436D1" w:rsidRDefault="003F725E" w:rsidP="00316EBB">
            <w:pPr>
              <w:spacing w:after="0" w:line="312" w:lineRule="auto"/>
              <w:jc w:val="center"/>
              <w:rPr>
                <w:rFonts w:ascii="Times New Roman" w:hAnsi="Times New Roman" w:cs="Times New Roman"/>
                <w:b/>
                <w:sz w:val="24"/>
                <w:szCs w:val="24"/>
              </w:rPr>
            </w:pPr>
          </w:p>
        </w:tc>
        <w:tc>
          <w:tcPr>
            <w:tcW w:w="1645" w:type="dxa"/>
          </w:tcPr>
          <w:p w14:paraId="3AED3F5A" w14:textId="77777777" w:rsidR="003F725E" w:rsidRPr="00C436D1" w:rsidRDefault="003F725E" w:rsidP="00316EBB">
            <w:pPr>
              <w:spacing w:after="0" w:line="312" w:lineRule="auto"/>
              <w:jc w:val="center"/>
              <w:rPr>
                <w:rFonts w:ascii="Times New Roman" w:hAnsi="Times New Roman" w:cs="Times New Roman"/>
                <w:b/>
                <w:sz w:val="24"/>
                <w:szCs w:val="24"/>
              </w:rPr>
            </w:pPr>
          </w:p>
        </w:tc>
      </w:tr>
    </w:tbl>
    <w:p w14:paraId="46886DBD" w14:textId="77777777" w:rsidR="00E351DA" w:rsidRPr="00C436D1" w:rsidRDefault="00E351DA" w:rsidP="00E351DA">
      <w:pPr>
        <w:spacing w:after="0" w:line="312" w:lineRule="auto"/>
        <w:jc w:val="both"/>
        <w:rPr>
          <w:rFonts w:ascii="Times New Roman" w:hAnsi="Times New Roman" w:cs="Times New Roman"/>
          <w:sz w:val="8"/>
          <w:szCs w:val="8"/>
        </w:rPr>
      </w:pPr>
    </w:p>
    <w:p w14:paraId="7AE6C4E5" w14:textId="7ECA89CE" w:rsidR="00E351DA" w:rsidRPr="00C436D1" w:rsidRDefault="00E351DA" w:rsidP="00E351DA">
      <w:pPr>
        <w:spacing w:after="0" w:line="312" w:lineRule="auto"/>
        <w:jc w:val="both"/>
        <w:rPr>
          <w:rFonts w:ascii="Times New Roman" w:hAnsi="Times New Roman" w:cs="Times New Roman"/>
          <w:sz w:val="24"/>
          <w:szCs w:val="24"/>
        </w:rPr>
      </w:pPr>
      <w:r w:rsidRPr="00C436D1">
        <w:rPr>
          <w:rFonts w:ascii="Times New Roman" w:hAnsi="Times New Roman" w:cs="Times New Roman"/>
          <w:sz w:val="24"/>
          <w:szCs w:val="24"/>
        </w:rPr>
        <w:t>Sau khi kiểm tra, đối chiếu các thông tin, tôi/chúng tôi phát hiện có những thông tin không chính xác khi đăng ký. Để đảm b</w:t>
      </w:r>
      <w:r w:rsidR="00DE5E2C" w:rsidRPr="00C436D1">
        <w:rPr>
          <w:rFonts w:ascii="Times New Roman" w:hAnsi="Times New Roman" w:cs="Times New Roman"/>
          <w:sz w:val="24"/>
          <w:szCs w:val="24"/>
        </w:rPr>
        <w:t>ảo</w:t>
      </w:r>
      <w:r w:rsidRPr="00C436D1">
        <w:rPr>
          <w:rFonts w:ascii="Times New Roman" w:hAnsi="Times New Roman" w:cs="Times New Roman"/>
          <w:sz w:val="24"/>
          <w:szCs w:val="24"/>
        </w:rPr>
        <w:t xml:space="preserve"> quyền lợi, tôi/chúng tôi làm đơn này đề nghị điều chỉnh lại thông tin như sau: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3477"/>
        <w:gridCol w:w="3471"/>
        <w:gridCol w:w="2140"/>
      </w:tblGrid>
      <w:tr w:rsidR="00E351DA" w:rsidRPr="00C436D1" w14:paraId="12A42D96" w14:textId="77777777" w:rsidTr="0020013E">
        <w:tc>
          <w:tcPr>
            <w:tcW w:w="534" w:type="dxa"/>
            <w:vAlign w:val="center"/>
          </w:tcPr>
          <w:p w14:paraId="021C9236" w14:textId="0B4D0C0F" w:rsidR="00E351DA" w:rsidRPr="00C436D1" w:rsidRDefault="00E351DA" w:rsidP="0020013E">
            <w:pPr>
              <w:spacing w:after="0" w:line="240" w:lineRule="auto"/>
              <w:jc w:val="center"/>
              <w:rPr>
                <w:rFonts w:ascii="Times New Roman" w:hAnsi="Times New Roman" w:cs="Times New Roman"/>
                <w:b/>
              </w:rPr>
            </w:pPr>
            <w:r w:rsidRPr="00C436D1">
              <w:rPr>
                <w:rFonts w:ascii="Times New Roman" w:hAnsi="Times New Roman" w:cs="Times New Roman"/>
                <w:b/>
              </w:rPr>
              <w:t>S</w:t>
            </w:r>
            <w:r w:rsidR="0032285E" w:rsidRPr="00C436D1">
              <w:rPr>
                <w:rFonts w:ascii="Times New Roman" w:hAnsi="Times New Roman" w:cs="Times New Roman"/>
                <w:b/>
              </w:rPr>
              <w:t>TT</w:t>
            </w:r>
          </w:p>
        </w:tc>
        <w:tc>
          <w:tcPr>
            <w:tcW w:w="3516" w:type="dxa"/>
            <w:vAlign w:val="center"/>
          </w:tcPr>
          <w:p w14:paraId="1D21CF67" w14:textId="4B189C25" w:rsidR="00E351DA" w:rsidRPr="00C436D1" w:rsidRDefault="00E351DA" w:rsidP="0020013E">
            <w:pPr>
              <w:spacing w:after="0" w:line="240" w:lineRule="auto"/>
              <w:jc w:val="center"/>
              <w:rPr>
                <w:rFonts w:ascii="Times New Roman" w:hAnsi="Times New Roman" w:cs="Times New Roman"/>
                <w:b/>
              </w:rPr>
            </w:pPr>
            <w:r w:rsidRPr="00C436D1">
              <w:rPr>
                <w:rFonts w:ascii="Times New Roman" w:hAnsi="Times New Roman" w:cs="Times New Roman"/>
                <w:b/>
              </w:rPr>
              <w:t>Thông tin</w:t>
            </w:r>
          </w:p>
          <w:p w14:paraId="351E5539" w14:textId="77777777" w:rsidR="00E351DA" w:rsidRPr="00C436D1" w:rsidRDefault="00E351DA" w:rsidP="0020013E">
            <w:pPr>
              <w:spacing w:after="0" w:line="240" w:lineRule="auto"/>
              <w:jc w:val="center"/>
              <w:rPr>
                <w:rFonts w:ascii="Times New Roman" w:hAnsi="Times New Roman" w:cs="Times New Roman"/>
                <w:i/>
              </w:rPr>
            </w:pPr>
            <w:r w:rsidRPr="00C436D1">
              <w:rPr>
                <w:rFonts w:ascii="Times New Roman" w:hAnsi="Times New Roman" w:cs="Times New Roman"/>
                <w:b/>
              </w:rPr>
              <w:t>đã đăng ký</w:t>
            </w:r>
          </w:p>
        </w:tc>
        <w:tc>
          <w:tcPr>
            <w:tcW w:w="3510" w:type="dxa"/>
            <w:vAlign w:val="center"/>
          </w:tcPr>
          <w:p w14:paraId="67B83C07" w14:textId="77777777" w:rsidR="00E351DA" w:rsidRPr="00C436D1" w:rsidRDefault="00E351DA" w:rsidP="0020013E">
            <w:pPr>
              <w:spacing w:after="0" w:line="240" w:lineRule="auto"/>
              <w:jc w:val="center"/>
              <w:rPr>
                <w:rFonts w:ascii="Times New Roman" w:hAnsi="Times New Roman" w:cs="Times New Roman"/>
                <w:b/>
              </w:rPr>
            </w:pPr>
            <w:r w:rsidRPr="00C436D1">
              <w:rPr>
                <w:rFonts w:ascii="Times New Roman" w:hAnsi="Times New Roman" w:cs="Times New Roman"/>
                <w:b/>
              </w:rPr>
              <w:t>Thông tin</w:t>
            </w:r>
          </w:p>
          <w:p w14:paraId="21E3CDF5" w14:textId="77777777" w:rsidR="00E351DA" w:rsidRPr="00C436D1" w:rsidRDefault="00E351DA" w:rsidP="0020013E">
            <w:pPr>
              <w:spacing w:after="0" w:line="240" w:lineRule="auto"/>
              <w:jc w:val="center"/>
              <w:rPr>
                <w:rFonts w:ascii="Times New Roman" w:hAnsi="Times New Roman" w:cs="Times New Roman"/>
                <w:b/>
              </w:rPr>
            </w:pPr>
            <w:r w:rsidRPr="00C436D1">
              <w:rPr>
                <w:rFonts w:ascii="Times New Roman" w:hAnsi="Times New Roman" w:cs="Times New Roman"/>
                <w:b/>
              </w:rPr>
              <w:t>đề nghị điều chỉnh</w:t>
            </w:r>
          </w:p>
        </w:tc>
        <w:tc>
          <w:tcPr>
            <w:tcW w:w="2160" w:type="dxa"/>
            <w:vAlign w:val="center"/>
          </w:tcPr>
          <w:p w14:paraId="3B60FBAF" w14:textId="77777777" w:rsidR="00E351DA" w:rsidRPr="00C436D1" w:rsidRDefault="00E351DA" w:rsidP="0020013E">
            <w:pPr>
              <w:spacing w:after="0" w:line="240" w:lineRule="auto"/>
              <w:jc w:val="center"/>
              <w:rPr>
                <w:rFonts w:ascii="Times New Roman" w:hAnsi="Times New Roman" w:cs="Times New Roman"/>
                <w:b/>
              </w:rPr>
            </w:pPr>
            <w:r w:rsidRPr="00C436D1">
              <w:rPr>
                <w:rFonts w:ascii="Times New Roman" w:hAnsi="Times New Roman" w:cs="Times New Roman"/>
                <w:b/>
              </w:rPr>
              <w:t>Lý do điều chỉnh</w:t>
            </w:r>
          </w:p>
        </w:tc>
      </w:tr>
      <w:tr w:rsidR="00E351DA" w:rsidRPr="00C436D1" w14:paraId="2F32A126" w14:textId="77777777" w:rsidTr="00316EBB">
        <w:tc>
          <w:tcPr>
            <w:tcW w:w="534" w:type="dxa"/>
          </w:tcPr>
          <w:p w14:paraId="3F759222" w14:textId="77777777" w:rsidR="00E351DA" w:rsidRPr="00C436D1" w:rsidRDefault="00E351DA" w:rsidP="0020013E">
            <w:pPr>
              <w:spacing w:after="0" w:line="312" w:lineRule="auto"/>
              <w:jc w:val="center"/>
              <w:rPr>
                <w:rFonts w:ascii="Times New Roman" w:hAnsi="Times New Roman" w:cs="Times New Roman"/>
                <w:sz w:val="24"/>
                <w:szCs w:val="24"/>
              </w:rPr>
            </w:pPr>
            <w:r w:rsidRPr="00C436D1">
              <w:rPr>
                <w:rFonts w:ascii="Times New Roman" w:hAnsi="Times New Roman" w:cs="Times New Roman"/>
                <w:sz w:val="24"/>
                <w:szCs w:val="24"/>
              </w:rPr>
              <w:t>1</w:t>
            </w:r>
          </w:p>
        </w:tc>
        <w:tc>
          <w:tcPr>
            <w:tcW w:w="3516" w:type="dxa"/>
          </w:tcPr>
          <w:p w14:paraId="1C73F680" w14:textId="77777777" w:rsidR="00E351DA" w:rsidRPr="00C436D1" w:rsidRDefault="00E351DA" w:rsidP="00316EBB">
            <w:pPr>
              <w:spacing w:after="0" w:line="312" w:lineRule="auto"/>
              <w:jc w:val="both"/>
              <w:rPr>
                <w:rFonts w:ascii="Times New Roman" w:hAnsi="Times New Roman" w:cs="Times New Roman"/>
                <w:sz w:val="24"/>
                <w:szCs w:val="24"/>
              </w:rPr>
            </w:pPr>
          </w:p>
        </w:tc>
        <w:tc>
          <w:tcPr>
            <w:tcW w:w="3510" w:type="dxa"/>
          </w:tcPr>
          <w:p w14:paraId="27C43F4E" w14:textId="77777777" w:rsidR="00E351DA" w:rsidRPr="00C436D1" w:rsidRDefault="00E351DA" w:rsidP="00316EBB">
            <w:pPr>
              <w:spacing w:after="0" w:line="312" w:lineRule="auto"/>
              <w:jc w:val="center"/>
              <w:rPr>
                <w:rFonts w:ascii="Times New Roman" w:hAnsi="Times New Roman" w:cs="Times New Roman"/>
                <w:sz w:val="24"/>
                <w:szCs w:val="24"/>
              </w:rPr>
            </w:pPr>
          </w:p>
        </w:tc>
        <w:tc>
          <w:tcPr>
            <w:tcW w:w="2160" w:type="dxa"/>
          </w:tcPr>
          <w:p w14:paraId="2EBD4CA8" w14:textId="77777777" w:rsidR="00E351DA" w:rsidRPr="00C436D1" w:rsidRDefault="00E351DA" w:rsidP="00316EBB">
            <w:pPr>
              <w:spacing w:after="0" w:line="312" w:lineRule="auto"/>
              <w:jc w:val="both"/>
              <w:rPr>
                <w:rFonts w:ascii="Times New Roman" w:hAnsi="Times New Roman" w:cs="Times New Roman"/>
                <w:sz w:val="24"/>
                <w:szCs w:val="24"/>
              </w:rPr>
            </w:pPr>
          </w:p>
        </w:tc>
      </w:tr>
      <w:tr w:rsidR="00E351DA" w:rsidRPr="00C436D1" w14:paraId="103A7E9C" w14:textId="77777777" w:rsidTr="00316EBB">
        <w:tc>
          <w:tcPr>
            <w:tcW w:w="534" w:type="dxa"/>
          </w:tcPr>
          <w:p w14:paraId="445CF9A8" w14:textId="77777777" w:rsidR="00E351DA" w:rsidRPr="00C436D1" w:rsidRDefault="00E351DA" w:rsidP="0020013E">
            <w:pPr>
              <w:spacing w:after="0" w:line="312" w:lineRule="auto"/>
              <w:jc w:val="center"/>
              <w:rPr>
                <w:rFonts w:ascii="Times New Roman" w:hAnsi="Times New Roman" w:cs="Times New Roman"/>
                <w:sz w:val="24"/>
                <w:szCs w:val="24"/>
              </w:rPr>
            </w:pPr>
            <w:r w:rsidRPr="00C436D1">
              <w:rPr>
                <w:rFonts w:ascii="Times New Roman" w:hAnsi="Times New Roman" w:cs="Times New Roman"/>
                <w:sz w:val="24"/>
                <w:szCs w:val="24"/>
              </w:rPr>
              <w:t>2</w:t>
            </w:r>
          </w:p>
        </w:tc>
        <w:tc>
          <w:tcPr>
            <w:tcW w:w="3516" w:type="dxa"/>
          </w:tcPr>
          <w:p w14:paraId="3DE28D7B" w14:textId="77777777" w:rsidR="00E351DA" w:rsidRPr="00C436D1" w:rsidRDefault="00E351DA" w:rsidP="00316EBB">
            <w:pPr>
              <w:spacing w:after="0" w:line="312" w:lineRule="auto"/>
              <w:jc w:val="both"/>
              <w:rPr>
                <w:rFonts w:ascii="Times New Roman" w:hAnsi="Times New Roman" w:cs="Times New Roman"/>
                <w:sz w:val="24"/>
                <w:szCs w:val="24"/>
              </w:rPr>
            </w:pPr>
          </w:p>
        </w:tc>
        <w:tc>
          <w:tcPr>
            <w:tcW w:w="3510" w:type="dxa"/>
          </w:tcPr>
          <w:p w14:paraId="375A6D4B" w14:textId="77777777" w:rsidR="00E351DA" w:rsidRPr="00C436D1" w:rsidRDefault="00E351DA" w:rsidP="00316EBB">
            <w:pPr>
              <w:spacing w:after="0" w:line="312" w:lineRule="auto"/>
              <w:jc w:val="center"/>
              <w:rPr>
                <w:rFonts w:ascii="Times New Roman" w:hAnsi="Times New Roman" w:cs="Times New Roman"/>
                <w:sz w:val="24"/>
                <w:szCs w:val="24"/>
              </w:rPr>
            </w:pPr>
          </w:p>
        </w:tc>
        <w:tc>
          <w:tcPr>
            <w:tcW w:w="2160" w:type="dxa"/>
          </w:tcPr>
          <w:p w14:paraId="231FA646" w14:textId="77777777" w:rsidR="00E351DA" w:rsidRPr="00C436D1" w:rsidRDefault="00E351DA" w:rsidP="00316EBB">
            <w:pPr>
              <w:spacing w:after="0" w:line="312" w:lineRule="auto"/>
              <w:jc w:val="both"/>
              <w:rPr>
                <w:rFonts w:ascii="Times New Roman" w:hAnsi="Times New Roman" w:cs="Times New Roman"/>
                <w:sz w:val="24"/>
                <w:szCs w:val="24"/>
              </w:rPr>
            </w:pPr>
          </w:p>
        </w:tc>
      </w:tr>
    </w:tbl>
    <w:p w14:paraId="2F17DC79" w14:textId="77777777" w:rsidR="00E351DA" w:rsidRPr="00C436D1" w:rsidRDefault="00E351DA" w:rsidP="00E351DA">
      <w:pPr>
        <w:spacing w:before="360" w:after="0" w:line="312" w:lineRule="auto"/>
        <w:ind w:firstLine="360"/>
        <w:jc w:val="both"/>
        <w:rPr>
          <w:rFonts w:ascii="Times New Roman" w:hAnsi="Times New Roman" w:cs="Times New Roman"/>
          <w:sz w:val="24"/>
          <w:szCs w:val="24"/>
        </w:rPr>
      </w:pPr>
      <w:r w:rsidRPr="00C436D1">
        <w:rPr>
          <w:rFonts w:ascii="Times New Roman" w:hAnsi="Times New Roman" w:cs="Times New Roman"/>
          <w:sz w:val="24"/>
          <w:szCs w:val="24"/>
        </w:rPr>
        <w:t>Tôi/Chúng tôi cam kết các thông tin đề nghị điều chỉnh nêu trên là hoàn toàn trung thực, chính xác và chịu trách nhiệm đối với mọi tranh chấp phát sinh liên quan đến việc điều chỉnh này.</w:t>
      </w:r>
    </w:p>
    <w:p w14:paraId="4171D178" w14:textId="77777777" w:rsidR="00E351DA" w:rsidRPr="00C436D1" w:rsidRDefault="00E351DA" w:rsidP="00E351DA">
      <w:pPr>
        <w:spacing w:after="0" w:line="312" w:lineRule="auto"/>
        <w:jc w:val="both"/>
        <w:rPr>
          <w:rFonts w:ascii="Times New Roman" w:hAnsi="Times New Roman" w:cs="Times New Roman"/>
          <w:sz w:val="4"/>
          <w:szCs w:val="24"/>
        </w:rPr>
      </w:pPr>
    </w:p>
    <w:tbl>
      <w:tblPr>
        <w:tblW w:w="0" w:type="auto"/>
        <w:tblBorders>
          <w:insideH w:val="single" w:sz="4" w:space="0" w:color="auto"/>
          <w:insideV w:val="single" w:sz="4" w:space="0" w:color="auto"/>
        </w:tblBorders>
        <w:tblLook w:val="01E0" w:firstRow="1" w:lastRow="1" w:firstColumn="1" w:lastColumn="1" w:noHBand="0" w:noVBand="0"/>
      </w:tblPr>
      <w:tblGrid>
        <w:gridCol w:w="4475"/>
        <w:gridCol w:w="4597"/>
      </w:tblGrid>
      <w:tr w:rsidR="00E351DA" w:rsidRPr="00C436D1" w14:paraId="26BC65AE" w14:textId="77777777" w:rsidTr="00593B4C">
        <w:tc>
          <w:tcPr>
            <w:tcW w:w="4475" w:type="dxa"/>
            <w:tcBorders>
              <w:top w:val="nil"/>
              <w:bottom w:val="nil"/>
              <w:right w:val="nil"/>
            </w:tcBorders>
          </w:tcPr>
          <w:p w14:paraId="467DB552" w14:textId="77777777" w:rsidR="00E351DA" w:rsidRPr="00C436D1" w:rsidRDefault="00E351DA" w:rsidP="00316EBB">
            <w:pPr>
              <w:spacing w:after="0" w:line="312" w:lineRule="auto"/>
              <w:rPr>
                <w:rFonts w:ascii="Times New Roman" w:hAnsi="Times New Roman" w:cs="Times New Roman"/>
                <w:b/>
                <w:i/>
                <w:sz w:val="24"/>
                <w:szCs w:val="24"/>
              </w:rPr>
            </w:pPr>
          </w:p>
          <w:p w14:paraId="5FA1E4A0" w14:textId="77777777" w:rsidR="00E351DA" w:rsidRPr="00C436D1" w:rsidRDefault="00E351DA" w:rsidP="00316EBB">
            <w:pPr>
              <w:spacing w:after="0" w:line="312" w:lineRule="auto"/>
              <w:rPr>
                <w:rFonts w:ascii="Times New Roman" w:hAnsi="Times New Roman" w:cs="Times New Roman"/>
                <w:b/>
                <w:i/>
                <w:sz w:val="18"/>
                <w:szCs w:val="18"/>
              </w:rPr>
            </w:pPr>
            <w:r w:rsidRPr="00C436D1">
              <w:rPr>
                <w:rFonts w:ascii="Times New Roman" w:hAnsi="Times New Roman" w:cs="Times New Roman"/>
                <w:b/>
                <w:i/>
                <w:sz w:val="18"/>
                <w:szCs w:val="18"/>
              </w:rPr>
              <w:t>* Tài liệu gửi kèm</w:t>
            </w:r>
          </w:p>
          <w:p w14:paraId="60CCC629" w14:textId="2A2A3500" w:rsidR="00E351DA" w:rsidRPr="00C436D1" w:rsidRDefault="00E351DA" w:rsidP="00316EBB">
            <w:pPr>
              <w:spacing w:after="0" w:line="312" w:lineRule="auto"/>
              <w:jc w:val="both"/>
              <w:rPr>
                <w:rFonts w:ascii="Times New Roman" w:hAnsi="Times New Roman" w:cs="Times New Roman"/>
                <w:sz w:val="18"/>
                <w:szCs w:val="18"/>
              </w:rPr>
            </w:pPr>
            <w:r w:rsidRPr="00C436D1">
              <w:rPr>
                <w:rFonts w:ascii="Times New Roman" w:hAnsi="Times New Roman" w:cs="Times New Roman"/>
                <w:i/>
                <w:sz w:val="18"/>
                <w:szCs w:val="18"/>
              </w:rPr>
              <w:t xml:space="preserve">- </w:t>
            </w:r>
            <w:r w:rsidR="00593B4C" w:rsidRPr="00C436D1">
              <w:rPr>
                <w:rFonts w:ascii="Times New Roman" w:hAnsi="Times New Roman" w:cs="Times New Roman"/>
                <w:i/>
                <w:sz w:val="18"/>
                <w:szCs w:val="18"/>
              </w:rPr>
              <w:t xml:space="preserve">02 </w:t>
            </w:r>
            <w:r w:rsidRPr="00C436D1">
              <w:rPr>
                <w:rFonts w:ascii="Times New Roman" w:hAnsi="Times New Roman" w:cs="Times New Roman"/>
                <w:i/>
                <w:sz w:val="18"/>
                <w:szCs w:val="18"/>
              </w:rPr>
              <w:t xml:space="preserve">bản sao </w:t>
            </w:r>
            <w:r w:rsidR="00593B4C" w:rsidRPr="00C436D1">
              <w:rPr>
                <w:rFonts w:ascii="Times New Roman" w:hAnsi="Times New Roman" w:cs="Times New Roman"/>
                <w:i/>
                <w:sz w:val="18"/>
                <w:szCs w:val="18"/>
              </w:rPr>
              <w:t>hợp lệ</w:t>
            </w:r>
            <w:r w:rsidR="00593B4C" w:rsidRPr="00C436D1">
              <w:rPr>
                <w:rFonts w:ascii="Times New Roman" w:hAnsi="Times New Roman" w:cs="Times New Roman"/>
                <w:i/>
                <w:sz w:val="18"/>
                <w:szCs w:val="18"/>
                <w:vertAlign w:val="superscript"/>
              </w:rPr>
              <w:t>3</w:t>
            </w:r>
            <w:r w:rsidR="00593B4C" w:rsidRPr="00C436D1">
              <w:rPr>
                <w:rFonts w:ascii="Times New Roman" w:hAnsi="Times New Roman" w:cs="Times New Roman"/>
                <w:i/>
                <w:sz w:val="18"/>
                <w:szCs w:val="18"/>
              </w:rPr>
              <w:t xml:space="preserve"> thông tin nhận diện của cổ đông</w:t>
            </w:r>
            <w:r w:rsidR="00593B4C" w:rsidRPr="00C436D1">
              <w:rPr>
                <w:rFonts w:ascii="Times New Roman" w:hAnsi="Times New Roman" w:cs="Times New Roman"/>
                <w:i/>
                <w:sz w:val="18"/>
                <w:szCs w:val="18"/>
                <w:vertAlign w:val="superscript"/>
              </w:rPr>
              <w:t>1</w:t>
            </w:r>
            <w:r w:rsidRPr="00C436D1">
              <w:rPr>
                <w:rFonts w:ascii="Times New Roman" w:hAnsi="Times New Roman" w:cs="Times New Roman"/>
                <w:i/>
                <w:sz w:val="18"/>
                <w:szCs w:val="18"/>
              </w:rPr>
              <w:t xml:space="preserve"> ;</w:t>
            </w:r>
          </w:p>
          <w:p w14:paraId="2BA77ABF" w14:textId="303FFB25" w:rsidR="00E351DA" w:rsidRPr="00C436D1" w:rsidRDefault="00E351DA">
            <w:pPr>
              <w:spacing w:after="0" w:line="312" w:lineRule="auto"/>
              <w:jc w:val="both"/>
              <w:rPr>
                <w:rFonts w:ascii="Times New Roman" w:hAnsi="Times New Roman" w:cs="Times New Roman"/>
                <w:i/>
                <w:iCs/>
                <w:sz w:val="24"/>
                <w:szCs w:val="24"/>
              </w:rPr>
            </w:pPr>
            <w:r w:rsidRPr="00C436D1">
              <w:rPr>
                <w:rFonts w:ascii="Times New Roman" w:hAnsi="Times New Roman" w:cs="Times New Roman"/>
                <w:i/>
                <w:iCs/>
                <w:sz w:val="18"/>
                <w:szCs w:val="18"/>
              </w:rPr>
              <w:t xml:space="preserve">- </w:t>
            </w:r>
            <w:r w:rsidR="003F725E" w:rsidRPr="00C436D1">
              <w:rPr>
                <w:rFonts w:ascii="Times New Roman" w:hAnsi="Times New Roman" w:cs="Times New Roman"/>
                <w:i/>
                <w:iCs/>
                <w:sz w:val="18"/>
                <w:szCs w:val="18"/>
              </w:rPr>
              <w:t>01 bản sao Sổ/ Giấy chứng nhận sở hữu chứng khoán;</w:t>
            </w:r>
          </w:p>
        </w:tc>
        <w:tc>
          <w:tcPr>
            <w:tcW w:w="4597" w:type="dxa"/>
            <w:tcBorders>
              <w:left w:val="nil"/>
            </w:tcBorders>
          </w:tcPr>
          <w:p w14:paraId="531CBD23" w14:textId="77777777" w:rsidR="00E351DA" w:rsidRPr="00C436D1" w:rsidRDefault="00E351DA" w:rsidP="00316EBB">
            <w:pPr>
              <w:spacing w:after="0" w:line="312" w:lineRule="auto"/>
              <w:jc w:val="center"/>
              <w:rPr>
                <w:rFonts w:ascii="Times New Roman" w:hAnsi="Times New Roman" w:cs="Times New Roman"/>
                <w:i/>
                <w:sz w:val="24"/>
                <w:szCs w:val="24"/>
              </w:rPr>
            </w:pPr>
            <w:r w:rsidRPr="00C436D1">
              <w:rPr>
                <w:rFonts w:ascii="Times New Roman" w:hAnsi="Times New Roman" w:cs="Times New Roman"/>
                <w:i/>
                <w:sz w:val="24"/>
                <w:szCs w:val="24"/>
              </w:rPr>
              <w:t>……, ngày…….tháng……năm …….</w:t>
            </w:r>
          </w:p>
          <w:p w14:paraId="1090DA0F" w14:textId="77777777" w:rsidR="00E351DA" w:rsidRPr="00C436D1" w:rsidRDefault="00E351DA" w:rsidP="00316EBB">
            <w:pPr>
              <w:spacing w:after="0" w:line="312" w:lineRule="auto"/>
              <w:jc w:val="center"/>
              <w:rPr>
                <w:rFonts w:ascii="Times New Roman" w:hAnsi="Times New Roman" w:cs="Times New Roman"/>
                <w:sz w:val="24"/>
                <w:szCs w:val="24"/>
              </w:rPr>
            </w:pPr>
            <w:r w:rsidRPr="00C436D1">
              <w:rPr>
                <w:rFonts w:ascii="Times New Roman" w:hAnsi="Times New Roman" w:cs="Times New Roman"/>
                <w:b/>
                <w:sz w:val="24"/>
                <w:szCs w:val="24"/>
              </w:rPr>
              <w:t>Người đề nghị</w:t>
            </w:r>
          </w:p>
          <w:p w14:paraId="200A2BF8" w14:textId="77777777" w:rsidR="00E351DA" w:rsidRPr="00C436D1" w:rsidRDefault="00E351DA" w:rsidP="00316EBB">
            <w:pPr>
              <w:spacing w:after="0" w:line="312" w:lineRule="auto"/>
              <w:jc w:val="center"/>
              <w:rPr>
                <w:rFonts w:ascii="Times New Roman" w:hAnsi="Times New Roman" w:cs="Times New Roman"/>
                <w:i/>
                <w:sz w:val="24"/>
                <w:szCs w:val="24"/>
              </w:rPr>
            </w:pPr>
            <w:r w:rsidRPr="00C436D1">
              <w:rPr>
                <w:rFonts w:ascii="Times New Roman" w:hAnsi="Times New Roman" w:cs="Times New Roman"/>
                <w:i/>
                <w:sz w:val="24"/>
                <w:szCs w:val="24"/>
              </w:rPr>
              <w:t>(Ký, ghi rõ họ tên, con dấu)</w:t>
            </w:r>
          </w:p>
          <w:p w14:paraId="41459D9D" w14:textId="77777777" w:rsidR="00E351DA" w:rsidRPr="00C436D1" w:rsidRDefault="00E351DA" w:rsidP="00316EBB">
            <w:pPr>
              <w:spacing w:after="0" w:line="312" w:lineRule="auto"/>
              <w:jc w:val="center"/>
              <w:rPr>
                <w:rFonts w:ascii="Times New Roman" w:hAnsi="Times New Roman" w:cs="Times New Roman"/>
                <w:i/>
                <w:sz w:val="24"/>
                <w:szCs w:val="24"/>
              </w:rPr>
            </w:pPr>
          </w:p>
        </w:tc>
      </w:tr>
    </w:tbl>
    <w:p w14:paraId="56232C9D" w14:textId="77777777" w:rsidR="00601A87" w:rsidRPr="00C436D1" w:rsidRDefault="00601A87" w:rsidP="00593B4C">
      <w:pPr>
        <w:pStyle w:val="FootnoteText"/>
        <w:rPr>
          <w:sz w:val="18"/>
          <w:szCs w:val="18"/>
        </w:rPr>
        <w:sectPr w:rsidR="00601A87" w:rsidRPr="00C436D1" w:rsidSect="0020013E">
          <w:pgSz w:w="11907" w:h="16839" w:code="9"/>
          <w:pgMar w:top="1021" w:right="1134" w:bottom="794" w:left="1701" w:header="720" w:footer="397" w:gutter="0"/>
          <w:cols w:space="720"/>
          <w:docGrid w:linePitch="360"/>
        </w:sectPr>
      </w:pPr>
    </w:p>
    <w:p w14:paraId="09F9CDD3" w14:textId="0C7EE11E" w:rsidR="00593B4C" w:rsidRPr="00C436D1" w:rsidRDefault="0083213E" w:rsidP="001B3F31">
      <w:pPr>
        <w:pStyle w:val="FootnoteText"/>
        <w:jc w:val="both"/>
        <w:rPr>
          <w:b/>
          <w:bCs/>
          <w:sz w:val="24"/>
          <w:szCs w:val="24"/>
        </w:rPr>
      </w:pPr>
      <w:r w:rsidRPr="00C436D1">
        <w:rPr>
          <w:b/>
          <w:bCs/>
          <w:sz w:val="24"/>
          <w:szCs w:val="24"/>
        </w:rPr>
        <w:lastRenderedPageBreak/>
        <w:t>Chú thích</w:t>
      </w:r>
      <w:r w:rsidR="00593B4C" w:rsidRPr="00C436D1">
        <w:rPr>
          <w:b/>
          <w:bCs/>
          <w:sz w:val="24"/>
          <w:szCs w:val="24"/>
        </w:rPr>
        <w:t>:</w:t>
      </w:r>
    </w:p>
    <w:p w14:paraId="51D3B1F5" w14:textId="4804E386" w:rsidR="001B3F31" w:rsidRPr="00C436D1" w:rsidRDefault="001B3F31" w:rsidP="001B3F31">
      <w:pPr>
        <w:pStyle w:val="NormalWeb"/>
        <w:shd w:val="clear" w:color="auto" w:fill="FFFFFF"/>
        <w:spacing w:before="120" w:beforeAutospacing="0" w:after="120" w:afterAutospacing="0" w:line="234" w:lineRule="atLeast"/>
        <w:jc w:val="both"/>
        <w:rPr>
          <w:rFonts w:eastAsiaTheme="minorHAnsi"/>
        </w:rPr>
      </w:pPr>
      <w:r w:rsidRPr="00C436D1">
        <w:rPr>
          <w:color w:val="000000"/>
          <w:vertAlign w:val="superscript"/>
        </w:rPr>
        <w:t>1</w:t>
      </w:r>
      <w:r w:rsidRPr="00C436D1">
        <w:rPr>
          <w:b/>
          <w:bCs/>
          <w:color w:val="000000"/>
        </w:rPr>
        <w:t> </w:t>
      </w:r>
      <w:r w:rsidRPr="00C436D1">
        <w:rPr>
          <w:rFonts w:eastAsiaTheme="minorHAnsi"/>
          <w:b/>
          <w:bCs/>
        </w:rPr>
        <w:t>Thông tin nhận diện người sở hữu chứng khoán:</w:t>
      </w:r>
      <w:r w:rsidRPr="00C436D1">
        <w:rPr>
          <w:rFonts w:eastAsiaTheme="minorHAnsi"/>
        </w:rPr>
        <w:t> là số hiệu, ngày cấp các loại giấy tờ còn hiệu lực do cơ quan có thẩm quyền của Việt Nam hoặc nước ngoài cấp cho tổ chức, cá nhân sở hữu chứng khoán được VSD ghi nhận để theo dõi, xác định và quản lý thông tin người sở hữu chứng khoán trên hệ thống của VSD, cụ thể:</w:t>
      </w:r>
    </w:p>
    <w:p w14:paraId="415EEF74" w14:textId="5276A390" w:rsidR="001B3F31" w:rsidRPr="00C436D1" w:rsidRDefault="001B3F31" w:rsidP="001B3F31">
      <w:pPr>
        <w:pStyle w:val="NormalWeb"/>
        <w:numPr>
          <w:ilvl w:val="0"/>
          <w:numId w:val="8"/>
        </w:numPr>
        <w:shd w:val="clear" w:color="auto" w:fill="FFFFFF"/>
        <w:spacing w:before="120" w:beforeAutospacing="0" w:after="120" w:afterAutospacing="0" w:line="234" w:lineRule="atLeast"/>
        <w:jc w:val="both"/>
        <w:rPr>
          <w:rFonts w:eastAsiaTheme="minorHAnsi"/>
        </w:rPr>
      </w:pPr>
      <w:r w:rsidRPr="00C436D1">
        <w:rPr>
          <w:rFonts w:eastAsiaTheme="minorHAnsi"/>
        </w:rPr>
        <w:t>Đối với cá nhân trong nước: số chứng minh nhân dân/căn cước công dân và ngày cấp;</w:t>
      </w:r>
    </w:p>
    <w:p w14:paraId="72150636" w14:textId="072046ED" w:rsidR="001B3F31" w:rsidRPr="00C436D1" w:rsidRDefault="001B3F31" w:rsidP="001B3F31">
      <w:pPr>
        <w:pStyle w:val="NormalWeb"/>
        <w:numPr>
          <w:ilvl w:val="0"/>
          <w:numId w:val="8"/>
        </w:numPr>
        <w:shd w:val="clear" w:color="auto" w:fill="FFFFFF"/>
        <w:spacing w:before="120" w:beforeAutospacing="0" w:after="120" w:afterAutospacing="0" w:line="234" w:lineRule="atLeast"/>
        <w:jc w:val="both"/>
        <w:rPr>
          <w:rFonts w:eastAsiaTheme="minorHAnsi"/>
        </w:rPr>
      </w:pPr>
      <w:r w:rsidRPr="00C436D1">
        <w:rPr>
          <w:rFonts w:eastAsiaTheme="minorHAnsi"/>
        </w:rPr>
        <w:t>Đối với tổ chức trong nước/hộ kinh doanh: số Quyết định thành lập/Giấy chứng nhận đăng ký doanh nghiệp/Giấy chứng nhận đăng ký hộ kinh doanh hoặc tài liệu tương đương khác và ngày cấp;</w:t>
      </w:r>
    </w:p>
    <w:p w14:paraId="2B9C33FD" w14:textId="4C652C96" w:rsidR="001B3F31" w:rsidRPr="00C436D1" w:rsidRDefault="001B3F31" w:rsidP="001B3F31">
      <w:pPr>
        <w:pStyle w:val="NormalWeb"/>
        <w:numPr>
          <w:ilvl w:val="0"/>
          <w:numId w:val="8"/>
        </w:numPr>
        <w:shd w:val="clear" w:color="auto" w:fill="FFFFFF"/>
        <w:spacing w:before="120" w:beforeAutospacing="0" w:after="120" w:afterAutospacing="0" w:line="234" w:lineRule="atLeast"/>
        <w:jc w:val="both"/>
        <w:rPr>
          <w:rFonts w:eastAsiaTheme="minorHAnsi"/>
        </w:rPr>
      </w:pPr>
      <w:r w:rsidRPr="00C436D1">
        <w:rPr>
          <w:rFonts w:eastAsiaTheme="minorHAnsi"/>
        </w:rPr>
        <w:t>Đối với tổ chức là Thành viên lưu ký của VSD: Số Giấy chứng nhận thành viên lưu ký do VSD cấp và ngày cấp;</w:t>
      </w:r>
    </w:p>
    <w:p w14:paraId="228339D1" w14:textId="39327D72" w:rsidR="001B3F31" w:rsidRPr="00C436D1" w:rsidRDefault="001B3F31" w:rsidP="001B3F31">
      <w:pPr>
        <w:pStyle w:val="NormalWeb"/>
        <w:numPr>
          <w:ilvl w:val="0"/>
          <w:numId w:val="8"/>
        </w:numPr>
        <w:shd w:val="clear" w:color="auto" w:fill="FFFFFF"/>
        <w:spacing w:before="120" w:beforeAutospacing="0" w:after="120" w:afterAutospacing="0" w:line="234" w:lineRule="atLeast"/>
        <w:jc w:val="both"/>
        <w:rPr>
          <w:rFonts w:eastAsiaTheme="minorHAnsi"/>
        </w:rPr>
      </w:pPr>
      <w:r w:rsidRPr="00C436D1">
        <w:rPr>
          <w:rFonts w:eastAsiaTheme="minorHAnsi"/>
        </w:rPr>
        <w:t>Đối với cá nhân/tổ chức nước ngoài: Mã số giao dịch chứng khoán (trading code) và ngày cấp;</w:t>
      </w:r>
    </w:p>
    <w:p w14:paraId="1F4DD6A7" w14:textId="556C692B" w:rsidR="001B3F31" w:rsidRPr="00C436D1" w:rsidRDefault="001B3F31" w:rsidP="001B3F31">
      <w:pPr>
        <w:pStyle w:val="NormalWeb"/>
        <w:numPr>
          <w:ilvl w:val="0"/>
          <w:numId w:val="8"/>
        </w:numPr>
        <w:shd w:val="clear" w:color="auto" w:fill="FFFFFF"/>
        <w:spacing w:before="120" w:beforeAutospacing="0" w:after="120" w:afterAutospacing="0" w:line="234" w:lineRule="atLeast"/>
        <w:jc w:val="both"/>
        <w:rPr>
          <w:rFonts w:eastAsiaTheme="minorHAnsi"/>
        </w:rPr>
      </w:pPr>
      <w:r w:rsidRPr="00C436D1">
        <w:rPr>
          <w:rFonts w:eastAsiaTheme="minorHAnsi"/>
        </w:rPr>
        <w:t>Đối với các cơ quan đại diện chủ sở hữu là các Bộ, cơ quan ngang Bộ, cơ quan thuộc Chính phủ; Ủy ban Nhân dân các tỉnh, thành phố trực thuộc trung ương: Số Quyết định thoái vốn/Quyết định cử người đại diện vốn Nhà nước tại Doanh nghiệp và ngày ký Quyết định;</w:t>
      </w:r>
    </w:p>
    <w:p w14:paraId="2EA5B1A6" w14:textId="41A9A7BF" w:rsidR="001B3F31" w:rsidRPr="00C436D1" w:rsidRDefault="001B3F31" w:rsidP="001B3F31">
      <w:pPr>
        <w:pStyle w:val="NormalWeb"/>
        <w:numPr>
          <w:ilvl w:val="0"/>
          <w:numId w:val="8"/>
        </w:numPr>
        <w:shd w:val="clear" w:color="auto" w:fill="FFFFFF"/>
        <w:spacing w:before="120" w:beforeAutospacing="0" w:after="120" w:afterAutospacing="0" w:line="234" w:lineRule="atLeast"/>
        <w:jc w:val="both"/>
        <w:rPr>
          <w:rFonts w:eastAsiaTheme="minorHAnsi"/>
        </w:rPr>
      </w:pPr>
      <w:r w:rsidRPr="00C436D1">
        <w:rPr>
          <w:rFonts w:eastAsiaTheme="minorHAnsi"/>
        </w:rPr>
        <w:t>Các giấy tờ khác có giá trị tương đương theo quy định pháp luật.</w:t>
      </w:r>
    </w:p>
    <w:p w14:paraId="1B262FD1" w14:textId="7E99740D" w:rsidR="001B3F31" w:rsidRPr="00C436D1" w:rsidRDefault="001B3F31" w:rsidP="001B3F31">
      <w:pPr>
        <w:pStyle w:val="FootnoteText"/>
        <w:jc w:val="both"/>
        <w:rPr>
          <w:rFonts w:eastAsiaTheme="minorHAnsi"/>
          <w:sz w:val="24"/>
          <w:szCs w:val="24"/>
        </w:rPr>
      </w:pPr>
      <w:r w:rsidRPr="00C436D1">
        <w:rPr>
          <w:rFonts w:eastAsiaTheme="minorHAnsi"/>
          <w:sz w:val="24"/>
          <w:szCs w:val="24"/>
          <w:vertAlign w:val="superscript"/>
        </w:rPr>
        <w:t xml:space="preserve">2 </w:t>
      </w:r>
      <w:r w:rsidRPr="00C436D1">
        <w:rPr>
          <w:rFonts w:eastAsiaTheme="minorHAnsi"/>
          <w:b/>
          <w:bCs/>
          <w:sz w:val="24"/>
          <w:szCs w:val="24"/>
        </w:rPr>
        <w:t>Loại chứng khoán:</w:t>
      </w:r>
    </w:p>
    <w:p w14:paraId="08522E0B" w14:textId="20814AFB" w:rsidR="00593B4C" w:rsidRPr="00C436D1" w:rsidRDefault="00593B4C" w:rsidP="001B3F31">
      <w:pPr>
        <w:pStyle w:val="FootnoteText"/>
        <w:jc w:val="both"/>
        <w:rPr>
          <w:rFonts w:eastAsiaTheme="minorHAnsi"/>
          <w:sz w:val="24"/>
          <w:szCs w:val="24"/>
        </w:rPr>
      </w:pPr>
      <w:r w:rsidRPr="00C436D1">
        <w:rPr>
          <w:rFonts w:eastAsiaTheme="minorHAnsi"/>
          <w:sz w:val="24"/>
          <w:szCs w:val="24"/>
        </w:rPr>
        <w:t>Loại 1: chuyển nhượng tự do</w:t>
      </w:r>
    </w:p>
    <w:p w14:paraId="5E74EF66" w14:textId="77777777" w:rsidR="00593B4C" w:rsidRPr="00C436D1" w:rsidRDefault="00593B4C" w:rsidP="001B3F31">
      <w:pPr>
        <w:pStyle w:val="NormalWeb"/>
        <w:shd w:val="clear" w:color="auto" w:fill="FFFFFF"/>
        <w:spacing w:before="120" w:beforeAutospacing="0" w:after="120" w:afterAutospacing="0" w:line="234" w:lineRule="atLeast"/>
        <w:jc w:val="both"/>
        <w:rPr>
          <w:rFonts w:eastAsiaTheme="minorHAnsi"/>
        </w:rPr>
      </w:pPr>
      <w:r w:rsidRPr="00C436D1">
        <w:rPr>
          <w:rFonts w:eastAsiaTheme="minorHAnsi"/>
        </w:rPr>
        <w:t>Loại 2: chuyển nhượng có điều kiện (hạn chế chuyển nhượng)</w:t>
      </w:r>
    </w:p>
    <w:p w14:paraId="603B3FB3" w14:textId="246BE8DE" w:rsidR="00593B4C" w:rsidRPr="00C436D1" w:rsidRDefault="001B3F31" w:rsidP="001B3F31">
      <w:pPr>
        <w:pStyle w:val="NormalWeb"/>
        <w:shd w:val="clear" w:color="auto" w:fill="FFFFFF"/>
        <w:spacing w:before="120" w:beforeAutospacing="0" w:after="120" w:afterAutospacing="0" w:line="234" w:lineRule="atLeast"/>
        <w:jc w:val="both"/>
        <w:rPr>
          <w:rFonts w:eastAsiaTheme="minorHAnsi"/>
        </w:rPr>
      </w:pPr>
      <w:r w:rsidRPr="00C436D1">
        <w:rPr>
          <w:rFonts w:eastAsiaTheme="minorHAnsi"/>
          <w:vertAlign w:val="superscript"/>
        </w:rPr>
        <w:t>3</w:t>
      </w:r>
      <w:r w:rsidR="00593B4C" w:rsidRPr="00C436D1">
        <w:rPr>
          <w:rFonts w:eastAsiaTheme="minorHAnsi"/>
          <w:vertAlign w:val="superscript"/>
        </w:rPr>
        <w:t> </w:t>
      </w:r>
      <w:r w:rsidR="00593B4C" w:rsidRPr="00C436D1">
        <w:rPr>
          <w:rFonts w:eastAsiaTheme="minorHAnsi"/>
          <w:b/>
          <w:bCs/>
        </w:rPr>
        <w:t>Bản sao hợp lệ:</w:t>
      </w:r>
      <w:r w:rsidR="00593B4C" w:rsidRPr="00C436D1">
        <w:rPr>
          <w:rFonts w:eastAsiaTheme="minorHAnsi"/>
        </w:rPr>
        <w:t> là bản sao được cấp từ sổ gốc hoặc bản sao được chứng thực từ bản chính bởi cơ quan, tổ chức có thẩm quyền theo quy định pháp luật.</w:t>
      </w:r>
    </w:p>
    <w:p w14:paraId="24E17242" w14:textId="4064DB2A" w:rsidR="007105FE" w:rsidRPr="003341DE" w:rsidRDefault="007105FE" w:rsidP="003341DE">
      <w:pPr>
        <w:rPr>
          <w:rFonts w:ascii="Times New Roman" w:hAnsi="Times New Roman" w:cs="Times New Roman"/>
          <w:sz w:val="24"/>
          <w:szCs w:val="24"/>
        </w:rPr>
      </w:pPr>
      <w:bookmarkStart w:id="0" w:name="_GoBack"/>
      <w:bookmarkEnd w:id="0"/>
    </w:p>
    <w:sectPr w:rsidR="007105FE" w:rsidRPr="003341DE" w:rsidSect="00615181">
      <w:pgSz w:w="11907" w:h="16839" w:code="9"/>
      <w:pgMar w:top="1021" w:right="1134" w:bottom="907" w:left="1701"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3C399" w14:textId="77777777" w:rsidR="009C2525" w:rsidRDefault="009C2525" w:rsidP="0004069D">
      <w:pPr>
        <w:spacing w:after="0" w:line="240" w:lineRule="auto"/>
      </w:pPr>
      <w:r>
        <w:separator/>
      </w:r>
    </w:p>
  </w:endnote>
  <w:endnote w:type="continuationSeparator" w:id="0">
    <w:p w14:paraId="470FCC69" w14:textId="77777777" w:rsidR="009C2525" w:rsidRDefault="009C2525" w:rsidP="0004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B6A69" w14:textId="77777777" w:rsidR="009C2525" w:rsidRDefault="009C2525" w:rsidP="0004069D">
      <w:pPr>
        <w:spacing w:after="0" w:line="240" w:lineRule="auto"/>
      </w:pPr>
      <w:r>
        <w:separator/>
      </w:r>
    </w:p>
  </w:footnote>
  <w:footnote w:type="continuationSeparator" w:id="0">
    <w:p w14:paraId="58CDD017" w14:textId="77777777" w:rsidR="009C2525" w:rsidRDefault="009C2525" w:rsidP="000406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4FA"/>
    <w:multiLevelType w:val="hybridMultilevel"/>
    <w:tmpl w:val="D264C226"/>
    <w:lvl w:ilvl="0" w:tplc="04090019">
      <w:start w:val="1"/>
      <w:numFmt w:val="bullet"/>
      <w:lvlText w:val="-"/>
      <w:lvlJc w:val="left"/>
      <w:pPr>
        <w:ind w:left="810" w:hanging="360"/>
      </w:pPr>
      <w:rPr>
        <w:rFonts w:ascii="Times New Roman" w:eastAsia="Times New Roman" w:hAnsi="Times New Roman" w:cs="Times New Roma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8984FD9"/>
    <w:multiLevelType w:val="hybridMultilevel"/>
    <w:tmpl w:val="E8A8221A"/>
    <w:lvl w:ilvl="0" w:tplc="5DAE642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DE4E67"/>
    <w:multiLevelType w:val="hybridMultilevel"/>
    <w:tmpl w:val="FB42C71E"/>
    <w:lvl w:ilvl="0" w:tplc="7542BF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6F5224"/>
    <w:multiLevelType w:val="multilevel"/>
    <w:tmpl w:val="008E912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41AA60D1"/>
    <w:multiLevelType w:val="hybridMultilevel"/>
    <w:tmpl w:val="E0304A9A"/>
    <w:lvl w:ilvl="0" w:tplc="3436587C">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48BC12D1"/>
    <w:multiLevelType w:val="multilevel"/>
    <w:tmpl w:val="DBA4ABA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nsid w:val="4FA36E51"/>
    <w:multiLevelType w:val="hybridMultilevel"/>
    <w:tmpl w:val="0840CDDE"/>
    <w:lvl w:ilvl="0" w:tplc="DCA2E6A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nsid w:val="5A8F605E"/>
    <w:multiLevelType w:val="hybridMultilevel"/>
    <w:tmpl w:val="A5F89770"/>
    <w:lvl w:ilvl="0" w:tplc="367803A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D65B6"/>
    <w:multiLevelType w:val="hybridMultilevel"/>
    <w:tmpl w:val="03868088"/>
    <w:lvl w:ilvl="0" w:tplc="3436587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507489"/>
    <w:multiLevelType w:val="hybridMultilevel"/>
    <w:tmpl w:val="43384CEE"/>
    <w:lvl w:ilvl="0" w:tplc="4E324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EEB22FC"/>
    <w:multiLevelType w:val="hybridMultilevel"/>
    <w:tmpl w:val="E58CB7AC"/>
    <w:lvl w:ilvl="0" w:tplc="1540B71A">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04161A9"/>
    <w:multiLevelType w:val="hybridMultilevel"/>
    <w:tmpl w:val="717C4150"/>
    <w:lvl w:ilvl="0" w:tplc="6A628A8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5B51E0E"/>
    <w:multiLevelType w:val="hybridMultilevel"/>
    <w:tmpl w:val="C52CD512"/>
    <w:lvl w:ilvl="0" w:tplc="47E8DC7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918A8"/>
    <w:multiLevelType w:val="hybridMultilevel"/>
    <w:tmpl w:val="28548082"/>
    <w:lvl w:ilvl="0" w:tplc="8440294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5"/>
  </w:num>
  <w:num w:numId="5">
    <w:abstractNumId w:val="8"/>
  </w:num>
  <w:num w:numId="6">
    <w:abstractNumId w:val="0"/>
  </w:num>
  <w:num w:numId="7">
    <w:abstractNumId w:val="6"/>
  </w:num>
  <w:num w:numId="8">
    <w:abstractNumId w:val="2"/>
  </w:num>
  <w:num w:numId="9">
    <w:abstractNumId w:val="13"/>
  </w:num>
  <w:num w:numId="10">
    <w:abstractNumId w:val="12"/>
  </w:num>
  <w:num w:numId="11">
    <w:abstractNumId w:val="7"/>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AF"/>
    <w:rsid w:val="0004069D"/>
    <w:rsid w:val="000616F8"/>
    <w:rsid w:val="0008004D"/>
    <w:rsid w:val="00081F1E"/>
    <w:rsid w:val="00090B68"/>
    <w:rsid w:val="00092B02"/>
    <w:rsid w:val="000C5E1A"/>
    <w:rsid w:val="000D18AC"/>
    <w:rsid w:val="000E78EF"/>
    <w:rsid w:val="0011620D"/>
    <w:rsid w:val="00125974"/>
    <w:rsid w:val="0013068E"/>
    <w:rsid w:val="00140B4D"/>
    <w:rsid w:val="00145F08"/>
    <w:rsid w:val="001747C1"/>
    <w:rsid w:val="001902E7"/>
    <w:rsid w:val="001921CB"/>
    <w:rsid w:val="001A5A5D"/>
    <w:rsid w:val="001A7C0B"/>
    <w:rsid w:val="001B12DC"/>
    <w:rsid w:val="001B322E"/>
    <w:rsid w:val="001B3F31"/>
    <w:rsid w:val="001C5EBE"/>
    <w:rsid w:val="001D54DE"/>
    <w:rsid w:val="001E7023"/>
    <w:rsid w:val="001F3867"/>
    <w:rsid w:val="0020013E"/>
    <w:rsid w:val="00215C20"/>
    <w:rsid w:val="002179AE"/>
    <w:rsid w:val="0022136A"/>
    <w:rsid w:val="0022466F"/>
    <w:rsid w:val="0025236A"/>
    <w:rsid w:val="002C19FE"/>
    <w:rsid w:val="002D2839"/>
    <w:rsid w:val="002E578B"/>
    <w:rsid w:val="00306238"/>
    <w:rsid w:val="00321D7E"/>
    <w:rsid w:val="0032285E"/>
    <w:rsid w:val="00326195"/>
    <w:rsid w:val="003268E4"/>
    <w:rsid w:val="003341DE"/>
    <w:rsid w:val="0033699E"/>
    <w:rsid w:val="003433ED"/>
    <w:rsid w:val="003514D8"/>
    <w:rsid w:val="003A22A9"/>
    <w:rsid w:val="003A25C7"/>
    <w:rsid w:val="003D5861"/>
    <w:rsid w:val="003F725E"/>
    <w:rsid w:val="00402E5E"/>
    <w:rsid w:val="0041334C"/>
    <w:rsid w:val="0042308E"/>
    <w:rsid w:val="00424C8B"/>
    <w:rsid w:val="00432D12"/>
    <w:rsid w:val="004614A9"/>
    <w:rsid w:val="00474E24"/>
    <w:rsid w:val="00483266"/>
    <w:rsid w:val="004841EE"/>
    <w:rsid w:val="00484D90"/>
    <w:rsid w:val="0048756C"/>
    <w:rsid w:val="00490B33"/>
    <w:rsid w:val="004918D8"/>
    <w:rsid w:val="00491990"/>
    <w:rsid w:val="004D0178"/>
    <w:rsid w:val="004D1582"/>
    <w:rsid w:val="004D18AA"/>
    <w:rsid w:val="004E3E2A"/>
    <w:rsid w:val="004F6818"/>
    <w:rsid w:val="0052536C"/>
    <w:rsid w:val="00532326"/>
    <w:rsid w:val="00547C84"/>
    <w:rsid w:val="005575B0"/>
    <w:rsid w:val="00572CF5"/>
    <w:rsid w:val="00585245"/>
    <w:rsid w:val="00593B4C"/>
    <w:rsid w:val="005A3367"/>
    <w:rsid w:val="005D0989"/>
    <w:rsid w:val="005F4056"/>
    <w:rsid w:val="005F76A1"/>
    <w:rsid w:val="00601A87"/>
    <w:rsid w:val="00604AA9"/>
    <w:rsid w:val="00606CAF"/>
    <w:rsid w:val="006077D8"/>
    <w:rsid w:val="006142A1"/>
    <w:rsid w:val="00614617"/>
    <w:rsid w:val="00615181"/>
    <w:rsid w:val="00615CE2"/>
    <w:rsid w:val="00622B11"/>
    <w:rsid w:val="006235D8"/>
    <w:rsid w:val="00626B83"/>
    <w:rsid w:val="006340B5"/>
    <w:rsid w:val="00635E66"/>
    <w:rsid w:val="006368F1"/>
    <w:rsid w:val="00640F12"/>
    <w:rsid w:val="00646913"/>
    <w:rsid w:val="00647D89"/>
    <w:rsid w:val="00652EE5"/>
    <w:rsid w:val="00653775"/>
    <w:rsid w:val="00672FE4"/>
    <w:rsid w:val="006C7A74"/>
    <w:rsid w:val="006C7FDE"/>
    <w:rsid w:val="007105FE"/>
    <w:rsid w:val="00723CF8"/>
    <w:rsid w:val="00730A17"/>
    <w:rsid w:val="00731916"/>
    <w:rsid w:val="00753CF6"/>
    <w:rsid w:val="00760377"/>
    <w:rsid w:val="00772D27"/>
    <w:rsid w:val="00794195"/>
    <w:rsid w:val="007A62B8"/>
    <w:rsid w:val="007B1775"/>
    <w:rsid w:val="007B6C88"/>
    <w:rsid w:val="007C79E3"/>
    <w:rsid w:val="007D2D50"/>
    <w:rsid w:val="007D580D"/>
    <w:rsid w:val="007D67E5"/>
    <w:rsid w:val="007E7712"/>
    <w:rsid w:val="008047AD"/>
    <w:rsid w:val="00815AA2"/>
    <w:rsid w:val="00826F94"/>
    <w:rsid w:val="0083213E"/>
    <w:rsid w:val="00844E9A"/>
    <w:rsid w:val="00871D6B"/>
    <w:rsid w:val="0088026E"/>
    <w:rsid w:val="00881384"/>
    <w:rsid w:val="00887B10"/>
    <w:rsid w:val="00890774"/>
    <w:rsid w:val="00894902"/>
    <w:rsid w:val="00894A09"/>
    <w:rsid w:val="008A6B3C"/>
    <w:rsid w:val="008B4396"/>
    <w:rsid w:val="008C0CF1"/>
    <w:rsid w:val="008C5C0F"/>
    <w:rsid w:val="008E144F"/>
    <w:rsid w:val="00901AE5"/>
    <w:rsid w:val="00906326"/>
    <w:rsid w:val="009345EA"/>
    <w:rsid w:val="009357B5"/>
    <w:rsid w:val="009578D9"/>
    <w:rsid w:val="009759E9"/>
    <w:rsid w:val="009767BA"/>
    <w:rsid w:val="00976DCB"/>
    <w:rsid w:val="00984C6C"/>
    <w:rsid w:val="00987066"/>
    <w:rsid w:val="00995B73"/>
    <w:rsid w:val="00996D08"/>
    <w:rsid w:val="009B6772"/>
    <w:rsid w:val="009C22C2"/>
    <w:rsid w:val="009C2525"/>
    <w:rsid w:val="009C407C"/>
    <w:rsid w:val="009C6F85"/>
    <w:rsid w:val="009E46D5"/>
    <w:rsid w:val="00A20C54"/>
    <w:rsid w:val="00A232E4"/>
    <w:rsid w:val="00A30FB7"/>
    <w:rsid w:val="00A44DDC"/>
    <w:rsid w:val="00AA02AC"/>
    <w:rsid w:val="00AB4999"/>
    <w:rsid w:val="00AC5A7F"/>
    <w:rsid w:val="00AF5FF8"/>
    <w:rsid w:val="00B27AC5"/>
    <w:rsid w:val="00B6124F"/>
    <w:rsid w:val="00B75CEF"/>
    <w:rsid w:val="00B81269"/>
    <w:rsid w:val="00B96628"/>
    <w:rsid w:val="00BA7F7E"/>
    <w:rsid w:val="00BB461C"/>
    <w:rsid w:val="00BB73A2"/>
    <w:rsid w:val="00BC669C"/>
    <w:rsid w:val="00BE5101"/>
    <w:rsid w:val="00C07F0A"/>
    <w:rsid w:val="00C26B2F"/>
    <w:rsid w:val="00C27998"/>
    <w:rsid w:val="00C436D1"/>
    <w:rsid w:val="00C72BA8"/>
    <w:rsid w:val="00C75E37"/>
    <w:rsid w:val="00C772FA"/>
    <w:rsid w:val="00C97EF6"/>
    <w:rsid w:val="00CA37F9"/>
    <w:rsid w:val="00CA4D77"/>
    <w:rsid w:val="00CA51A9"/>
    <w:rsid w:val="00CB0002"/>
    <w:rsid w:val="00CB2008"/>
    <w:rsid w:val="00CB711A"/>
    <w:rsid w:val="00CC3EA8"/>
    <w:rsid w:val="00CE71EB"/>
    <w:rsid w:val="00CF579A"/>
    <w:rsid w:val="00D15A81"/>
    <w:rsid w:val="00D27EC6"/>
    <w:rsid w:val="00D41565"/>
    <w:rsid w:val="00D47ADF"/>
    <w:rsid w:val="00D540F1"/>
    <w:rsid w:val="00D62EE4"/>
    <w:rsid w:val="00D815C6"/>
    <w:rsid w:val="00D8328C"/>
    <w:rsid w:val="00D873BF"/>
    <w:rsid w:val="00D914A6"/>
    <w:rsid w:val="00DA1273"/>
    <w:rsid w:val="00DC4564"/>
    <w:rsid w:val="00DE5E2C"/>
    <w:rsid w:val="00E02CE6"/>
    <w:rsid w:val="00E11B8F"/>
    <w:rsid w:val="00E26DBD"/>
    <w:rsid w:val="00E351DA"/>
    <w:rsid w:val="00E40DF3"/>
    <w:rsid w:val="00E942FB"/>
    <w:rsid w:val="00E96150"/>
    <w:rsid w:val="00EA674B"/>
    <w:rsid w:val="00EE2B65"/>
    <w:rsid w:val="00EE58F8"/>
    <w:rsid w:val="00EF03B7"/>
    <w:rsid w:val="00F01E15"/>
    <w:rsid w:val="00F03004"/>
    <w:rsid w:val="00F03106"/>
    <w:rsid w:val="00F05F81"/>
    <w:rsid w:val="00F07B61"/>
    <w:rsid w:val="00F110F1"/>
    <w:rsid w:val="00F26B30"/>
    <w:rsid w:val="00F41B1D"/>
    <w:rsid w:val="00F4575C"/>
    <w:rsid w:val="00F674B9"/>
    <w:rsid w:val="00F77F62"/>
    <w:rsid w:val="00F915F9"/>
    <w:rsid w:val="00F949AF"/>
    <w:rsid w:val="00F97408"/>
    <w:rsid w:val="00FA0AD8"/>
    <w:rsid w:val="00FB50F7"/>
    <w:rsid w:val="00FB65CA"/>
    <w:rsid w:val="00FE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6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CF5"/>
    <w:pPr>
      <w:ind w:left="720"/>
      <w:contextualSpacing/>
    </w:pPr>
  </w:style>
  <w:style w:type="paragraph" w:styleId="Header">
    <w:name w:val="header"/>
    <w:basedOn w:val="Normal"/>
    <w:link w:val="HeaderChar"/>
    <w:rsid w:val="0004069D"/>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04069D"/>
    <w:rPr>
      <w:rFonts w:ascii=".VnTime" w:eastAsia="Times New Roman" w:hAnsi=".VnTime" w:cs="Times New Roman"/>
      <w:sz w:val="28"/>
      <w:szCs w:val="24"/>
    </w:rPr>
  </w:style>
  <w:style w:type="paragraph" w:styleId="FootnoteText">
    <w:name w:val="footnote text"/>
    <w:basedOn w:val="Normal"/>
    <w:link w:val="FootnoteTextChar"/>
    <w:semiHidden/>
    <w:rsid w:val="000406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4069D"/>
    <w:rPr>
      <w:rFonts w:ascii="Times New Roman" w:eastAsia="Times New Roman" w:hAnsi="Times New Roman" w:cs="Times New Roman"/>
      <w:sz w:val="20"/>
      <w:szCs w:val="20"/>
    </w:rPr>
  </w:style>
  <w:style w:type="character" w:styleId="FootnoteReference">
    <w:name w:val="footnote reference"/>
    <w:semiHidden/>
    <w:rsid w:val="0004069D"/>
    <w:rPr>
      <w:vertAlign w:val="superscript"/>
    </w:rPr>
  </w:style>
  <w:style w:type="character" w:styleId="Hyperlink">
    <w:name w:val="Hyperlink"/>
    <w:basedOn w:val="DefaultParagraphFont"/>
    <w:uiPriority w:val="99"/>
    <w:unhideWhenUsed/>
    <w:rsid w:val="00CB0002"/>
    <w:rPr>
      <w:color w:val="0000FF" w:themeColor="hyperlink"/>
      <w:u w:val="single"/>
    </w:rPr>
  </w:style>
  <w:style w:type="paragraph" w:styleId="Footer">
    <w:name w:val="footer"/>
    <w:basedOn w:val="Normal"/>
    <w:link w:val="FooterChar"/>
    <w:uiPriority w:val="99"/>
    <w:unhideWhenUsed/>
    <w:rsid w:val="00647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D89"/>
  </w:style>
  <w:style w:type="paragraph" w:styleId="BalloonText">
    <w:name w:val="Balloon Text"/>
    <w:basedOn w:val="Normal"/>
    <w:link w:val="BalloonTextChar"/>
    <w:uiPriority w:val="99"/>
    <w:semiHidden/>
    <w:unhideWhenUsed/>
    <w:rsid w:val="00935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7B5"/>
    <w:rPr>
      <w:rFonts w:ascii="Tahoma" w:hAnsi="Tahoma" w:cs="Tahoma"/>
      <w:sz w:val="16"/>
      <w:szCs w:val="16"/>
    </w:rPr>
  </w:style>
  <w:style w:type="character" w:styleId="CommentReference">
    <w:name w:val="annotation reference"/>
    <w:basedOn w:val="DefaultParagraphFont"/>
    <w:uiPriority w:val="99"/>
    <w:semiHidden/>
    <w:unhideWhenUsed/>
    <w:rsid w:val="00081F1E"/>
    <w:rPr>
      <w:sz w:val="16"/>
      <w:szCs w:val="16"/>
    </w:rPr>
  </w:style>
  <w:style w:type="paragraph" w:styleId="CommentText">
    <w:name w:val="annotation text"/>
    <w:basedOn w:val="Normal"/>
    <w:link w:val="CommentTextChar"/>
    <w:uiPriority w:val="99"/>
    <w:semiHidden/>
    <w:unhideWhenUsed/>
    <w:rsid w:val="00081F1E"/>
    <w:pPr>
      <w:spacing w:line="240" w:lineRule="auto"/>
    </w:pPr>
    <w:rPr>
      <w:sz w:val="20"/>
      <w:szCs w:val="20"/>
    </w:rPr>
  </w:style>
  <w:style w:type="character" w:customStyle="1" w:styleId="CommentTextChar">
    <w:name w:val="Comment Text Char"/>
    <w:basedOn w:val="DefaultParagraphFont"/>
    <w:link w:val="CommentText"/>
    <w:uiPriority w:val="99"/>
    <w:semiHidden/>
    <w:rsid w:val="00081F1E"/>
    <w:rPr>
      <w:sz w:val="20"/>
      <w:szCs w:val="20"/>
    </w:rPr>
  </w:style>
  <w:style w:type="paragraph" w:styleId="CommentSubject">
    <w:name w:val="annotation subject"/>
    <w:basedOn w:val="CommentText"/>
    <w:next w:val="CommentText"/>
    <w:link w:val="CommentSubjectChar"/>
    <w:uiPriority w:val="99"/>
    <w:semiHidden/>
    <w:unhideWhenUsed/>
    <w:rsid w:val="00081F1E"/>
    <w:rPr>
      <w:b/>
      <w:bCs/>
    </w:rPr>
  </w:style>
  <w:style w:type="character" w:customStyle="1" w:styleId="CommentSubjectChar">
    <w:name w:val="Comment Subject Char"/>
    <w:basedOn w:val="CommentTextChar"/>
    <w:link w:val="CommentSubject"/>
    <w:uiPriority w:val="99"/>
    <w:semiHidden/>
    <w:rsid w:val="00081F1E"/>
    <w:rPr>
      <w:b/>
      <w:bCs/>
      <w:sz w:val="20"/>
      <w:szCs w:val="20"/>
    </w:rPr>
  </w:style>
  <w:style w:type="paragraph" w:styleId="NormalWeb">
    <w:name w:val="Normal (Web)"/>
    <w:basedOn w:val="Normal"/>
    <w:uiPriority w:val="99"/>
    <w:unhideWhenUsed/>
    <w:rsid w:val="00593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77F6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CF5"/>
    <w:pPr>
      <w:ind w:left="720"/>
      <w:contextualSpacing/>
    </w:pPr>
  </w:style>
  <w:style w:type="paragraph" w:styleId="Header">
    <w:name w:val="header"/>
    <w:basedOn w:val="Normal"/>
    <w:link w:val="HeaderChar"/>
    <w:rsid w:val="0004069D"/>
    <w:pPr>
      <w:tabs>
        <w:tab w:val="center" w:pos="4320"/>
        <w:tab w:val="right" w:pos="8640"/>
      </w:tabs>
      <w:spacing w:after="0" w:line="240" w:lineRule="auto"/>
    </w:pPr>
    <w:rPr>
      <w:rFonts w:ascii=".VnTime" w:eastAsia="Times New Roman" w:hAnsi=".VnTime" w:cs="Times New Roman"/>
      <w:sz w:val="28"/>
      <w:szCs w:val="24"/>
    </w:rPr>
  </w:style>
  <w:style w:type="character" w:customStyle="1" w:styleId="HeaderChar">
    <w:name w:val="Header Char"/>
    <w:basedOn w:val="DefaultParagraphFont"/>
    <w:link w:val="Header"/>
    <w:rsid w:val="0004069D"/>
    <w:rPr>
      <w:rFonts w:ascii=".VnTime" w:eastAsia="Times New Roman" w:hAnsi=".VnTime" w:cs="Times New Roman"/>
      <w:sz w:val="28"/>
      <w:szCs w:val="24"/>
    </w:rPr>
  </w:style>
  <w:style w:type="paragraph" w:styleId="FootnoteText">
    <w:name w:val="footnote text"/>
    <w:basedOn w:val="Normal"/>
    <w:link w:val="FootnoteTextChar"/>
    <w:semiHidden/>
    <w:rsid w:val="000406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4069D"/>
    <w:rPr>
      <w:rFonts w:ascii="Times New Roman" w:eastAsia="Times New Roman" w:hAnsi="Times New Roman" w:cs="Times New Roman"/>
      <w:sz w:val="20"/>
      <w:szCs w:val="20"/>
    </w:rPr>
  </w:style>
  <w:style w:type="character" w:styleId="FootnoteReference">
    <w:name w:val="footnote reference"/>
    <w:semiHidden/>
    <w:rsid w:val="0004069D"/>
    <w:rPr>
      <w:vertAlign w:val="superscript"/>
    </w:rPr>
  </w:style>
  <w:style w:type="character" w:styleId="Hyperlink">
    <w:name w:val="Hyperlink"/>
    <w:basedOn w:val="DefaultParagraphFont"/>
    <w:uiPriority w:val="99"/>
    <w:unhideWhenUsed/>
    <w:rsid w:val="00CB0002"/>
    <w:rPr>
      <w:color w:val="0000FF" w:themeColor="hyperlink"/>
      <w:u w:val="single"/>
    </w:rPr>
  </w:style>
  <w:style w:type="paragraph" w:styleId="Footer">
    <w:name w:val="footer"/>
    <w:basedOn w:val="Normal"/>
    <w:link w:val="FooterChar"/>
    <w:uiPriority w:val="99"/>
    <w:unhideWhenUsed/>
    <w:rsid w:val="00647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D89"/>
  </w:style>
  <w:style w:type="paragraph" w:styleId="BalloonText">
    <w:name w:val="Balloon Text"/>
    <w:basedOn w:val="Normal"/>
    <w:link w:val="BalloonTextChar"/>
    <w:uiPriority w:val="99"/>
    <w:semiHidden/>
    <w:unhideWhenUsed/>
    <w:rsid w:val="00935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7B5"/>
    <w:rPr>
      <w:rFonts w:ascii="Tahoma" w:hAnsi="Tahoma" w:cs="Tahoma"/>
      <w:sz w:val="16"/>
      <w:szCs w:val="16"/>
    </w:rPr>
  </w:style>
  <w:style w:type="character" w:styleId="CommentReference">
    <w:name w:val="annotation reference"/>
    <w:basedOn w:val="DefaultParagraphFont"/>
    <w:uiPriority w:val="99"/>
    <w:semiHidden/>
    <w:unhideWhenUsed/>
    <w:rsid w:val="00081F1E"/>
    <w:rPr>
      <w:sz w:val="16"/>
      <w:szCs w:val="16"/>
    </w:rPr>
  </w:style>
  <w:style w:type="paragraph" w:styleId="CommentText">
    <w:name w:val="annotation text"/>
    <w:basedOn w:val="Normal"/>
    <w:link w:val="CommentTextChar"/>
    <w:uiPriority w:val="99"/>
    <w:semiHidden/>
    <w:unhideWhenUsed/>
    <w:rsid w:val="00081F1E"/>
    <w:pPr>
      <w:spacing w:line="240" w:lineRule="auto"/>
    </w:pPr>
    <w:rPr>
      <w:sz w:val="20"/>
      <w:szCs w:val="20"/>
    </w:rPr>
  </w:style>
  <w:style w:type="character" w:customStyle="1" w:styleId="CommentTextChar">
    <w:name w:val="Comment Text Char"/>
    <w:basedOn w:val="DefaultParagraphFont"/>
    <w:link w:val="CommentText"/>
    <w:uiPriority w:val="99"/>
    <w:semiHidden/>
    <w:rsid w:val="00081F1E"/>
    <w:rPr>
      <w:sz w:val="20"/>
      <w:szCs w:val="20"/>
    </w:rPr>
  </w:style>
  <w:style w:type="paragraph" w:styleId="CommentSubject">
    <w:name w:val="annotation subject"/>
    <w:basedOn w:val="CommentText"/>
    <w:next w:val="CommentText"/>
    <w:link w:val="CommentSubjectChar"/>
    <w:uiPriority w:val="99"/>
    <w:semiHidden/>
    <w:unhideWhenUsed/>
    <w:rsid w:val="00081F1E"/>
    <w:rPr>
      <w:b/>
      <w:bCs/>
    </w:rPr>
  </w:style>
  <w:style w:type="character" w:customStyle="1" w:styleId="CommentSubjectChar">
    <w:name w:val="Comment Subject Char"/>
    <w:basedOn w:val="CommentTextChar"/>
    <w:link w:val="CommentSubject"/>
    <w:uiPriority w:val="99"/>
    <w:semiHidden/>
    <w:rsid w:val="00081F1E"/>
    <w:rPr>
      <w:b/>
      <w:bCs/>
      <w:sz w:val="20"/>
      <w:szCs w:val="20"/>
    </w:rPr>
  </w:style>
  <w:style w:type="paragraph" w:styleId="NormalWeb">
    <w:name w:val="Normal (Web)"/>
    <w:basedOn w:val="Normal"/>
    <w:uiPriority w:val="99"/>
    <w:unhideWhenUsed/>
    <w:rsid w:val="00593B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F77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5193">
      <w:bodyDiv w:val="1"/>
      <w:marLeft w:val="0"/>
      <w:marRight w:val="0"/>
      <w:marTop w:val="0"/>
      <w:marBottom w:val="0"/>
      <w:divBdr>
        <w:top w:val="none" w:sz="0" w:space="0" w:color="auto"/>
        <w:left w:val="none" w:sz="0" w:space="0" w:color="auto"/>
        <w:bottom w:val="none" w:sz="0" w:space="0" w:color="auto"/>
        <w:right w:val="none" w:sz="0" w:space="0" w:color="auto"/>
      </w:divBdr>
    </w:div>
    <w:div w:id="103646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D1B2A-7E26-4F67-A88A-841DC9E8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Hương</dc:creator>
  <cp:lastModifiedBy>Phạm Thị Hương</cp:lastModifiedBy>
  <cp:revision>2</cp:revision>
  <cp:lastPrinted>2021-07-27T02:47:00Z</cp:lastPrinted>
  <dcterms:created xsi:type="dcterms:W3CDTF">2021-07-30T06:47:00Z</dcterms:created>
  <dcterms:modified xsi:type="dcterms:W3CDTF">2021-07-30T06:47:00Z</dcterms:modified>
</cp:coreProperties>
</file>